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1E" w:rsidRPr="00AB2482" w:rsidRDefault="006064BC" w:rsidP="001A597D">
      <w:pPr>
        <w:rPr>
          <w:rFonts w:ascii="Verdana" w:hAnsi="Verdana"/>
          <w:b/>
          <w:sz w:val="20"/>
          <w:szCs w:val="20"/>
          <w:u w:val="single"/>
        </w:rPr>
      </w:pPr>
      <w:r w:rsidRPr="00AB2482">
        <w:rPr>
          <w:noProof/>
        </w:rPr>
        <mc:AlternateContent>
          <mc:Choice Requires="wps">
            <w:drawing>
              <wp:anchor distT="0" distB="0" distL="114300" distR="114300" simplePos="0" relativeHeight="251657728" behindDoc="0" locked="0" layoutInCell="1" allowOverlap="1" wp14:anchorId="0AEB02FF" wp14:editId="74DEA755">
                <wp:simplePos x="0" y="0"/>
                <wp:positionH relativeFrom="column">
                  <wp:posOffset>3234690</wp:posOffset>
                </wp:positionH>
                <wp:positionV relativeFrom="paragraph">
                  <wp:posOffset>114300</wp:posOffset>
                </wp:positionV>
                <wp:extent cx="24384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1DD" w:rsidRDefault="001241DD" w:rsidP="0064392E">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7pt;margin-top:9pt;width:19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O0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" filled="f" stroked="f">
                <v:textbox>
                  <w:txbxContent>
                    <w:p w:rsidR="001241DD" w:rsidRDefault="001241DD" w:rsidP="0064392E">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v:textbox>
              </v:shape>
            </w:pict>
          </mc:Fallback>
        </mc:AlternateContent>
      </w:r>
      <w:r w:rsidR="00D03FAE" w:rsidRPr="00AB2482">
        <w:rPr>
          <w:noProof/>
        </w:rPr>
        <mc:AlternateContent>
          <mc:Choice Requires="wps">
            <w:drawing>
              <wp:anchor distT="0" distB="0" distL="114300" distR="114300" simplePos="0" relativeHeight="251659776" behindDoc="0" locked="0" layoutInCell="1" allowOverlap="1" wp14:anchorId="1CC658A6" wp14:editId="00439A05">
                <wp:simplePos x="0" y="0"/>
                <wp:positionH relativeFrom="column">
                  <wp:posOffset>424815</wp:posOffset>
                </wp:positionH>
                <wp:positionV relativeFrom="paragraph">
                  <wp:posOffset>-352425</wp:posOffset>
                </wp:positionV>
                <wp:extent cx="1676400" cy="150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04950"/>
                        </a:xfrm>
                        <a:prstGeom prst="rect">
                          <a:avLst/>
                        </a:prstGeom>
                        <a:solidFill>
                          <a:srgbClr val="FFFFFF"/>
                        </a:solidFill>
                        <a:ln w="9525">
                          <a:noFill/>
                          <a:miter lim="800000"/>
                          <a:headEnd/>
                          <a:tailEnd/>
                        </a:ln>
                      </wps:spPr>
                      <wps:txbx>
                        <w:txbxContent>
                          <w:p w:rsidR="00D03FAE" w:rsidRDefault="00D03FAE">
                            <w:r>
                              <w:rPr>
                                <w:noProof/>
                              </w:rPr>
                              <w:drawing>
                                <wp:inline distT="0" distB="0" distL="0" distR="0" wp14:anchorId="43CEF6D9" wp14:editId="75E0B925">
                                  <wp:extent cx="1171575" cy="1142366"/>
                                  <wp:effectExtent l="0" t="0" r="0" b="635"/>
                                  <wp:docPr id="6" name="Picture 6" descr="I:\PublicRel\PUBLICPR\Logos\Special\SeaWorld Cares Logo_Stacked_cmy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Logos\Special\SeaWorld Cares Logo_Stacked_cmyk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428" cy="11431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5pt;margin-top:-27.75pt;width:132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" stroked="f">
                <v:textbox>
                  <w:txbxContent>
                    <w:p w:rsidR="00D03FAE" w:rsidRDefault="00D03FAE">
                      <w:r>
                        <w:rPr>
                          <w:noProof/>
                        </w:rPr>
                        <w:drawing>
                          <wp:inline distT="0" distB="0" distL="0" distR="0" wp14:anchorId="7A9C503B" wp14:editId="59BEF0A0">
                            <wp:extent cx="1171575" cy="1142366"/>
                            <wp:effectExtent l="0" t="0" r="0" b="635"/>
                            <wp:docPr id="6" name="Picture 6" descr="I:\PublicRel\PUBLICPR\Logos\Special\SeaWorld Cares Logo_Stacked_cmy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ublicRel\PUBLICPR\Logos\Special\SeaWorld Cares Logo_Stacked_cmyk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2428" cy="1143198"/>
                                    </a:xfrm>
                                    <a:prstGeom prst="rect">
                                      <a:avLst/>
                                    </a:prstGeom>
                                    <a:noFill/>
                                    <a:ln>
                                      <a:noFill/>
                                    </a:ln>
                                  </pic:spPr>
                                </pic:pic>
                              </a:graphicData>
                            </a:graphic>
                          </wp:inline>
                        </w:drawing>
                      </w:r>
                    </w:p>
                  </w:txbxContent>
                </v:textbox>
              </v:shape>
            </w:pict>
          </mc:Fallback>
        </mc:AlternateContent>
      </w:r>
      <w:r w:rsidR="0064392E" w:rsidRPr="00AB2482">
        <w:t xml:space="preserve">                                                </w:t>
      </w:r>
    </w:p>
    <w:p w:rsidR="0017627C" w:rsidRPr="00AB2482" w:rsidRDefault="0017627C" w:rsidP="008B626B">
      <w:pPr>
        <w:spacing w:before="120" w:after="120"/>
        <w:jc w:val="center"/>
        <w:outlineLvl w:val="0"/>
        <w:rPr>
          <w:rFonts w:ascii="Verdana" w:hAnsi="Verdana"/>
          <w:b/>
          <w:sz w:val="22"/>
          <w:szCs w:val="22"/>
          <w:u w:val="single"/>
        </w:rPr>
      </w:pPr>
    </w:p>
    <w:p w:rsidR="007F3F16" w:rsidRPr="00AB2482" w:rsidRDefault="007F3F16" w:rsidP="008B626B">
      <w:pPr>
        <w:spacing w:before="120" w:after="120"/>
        <w:jc w:val="center"/>
        <w:outlineLvl w:val="0"/>
        <w:rPr>
          <w:rFonts w:ascii="Verdana" w:hAnsi="Verdana"/>
          <w:b/>
          <w:sz w:val="22"/>
          <w:szCs w:val="22"/>
          <w:u w:val="single"/>
        </w:rPr>
      </w:pPr>
    </w:p>
    <w:p w:rsidR="00AD0B1A" w:rsidRPr="00AB2482" w:rsidRDefault="00AD0B1A" w:rsidP="008B626B">
      <w:pPr>
        <w:spacing w:before="120" w:after="120"/>
        <w:jc w:val="center"/>
        <w:outlineLvl w:val="0"/>
        <w:rPr>
          <w:rFonts w:ascii="Verdana" w:hAnsi="Verdana"/>
          <w:b/>
          <w:sz w:val="22"/>
          <w:szCs w:val="22"/>
          <w:u w:val="single"/>
        </w:rPr>
      </w:pPr>
    </w:p>
    <w:p w:rsidR="0058089E" w:rsidRPr="00AB2482" w:rsidRDefault="0058089E" w:rsidP="008B626B">
      <w:pPr>
        <w:spacing w:before="120" w:after="120"/>
        <w:jc w:val="center"/>
        <w:outlineLvl w:val="0"/>
        <w:rPr>
          <w:rFonts w:ascii="Verdana" w:hAnsi="Verdana"/>
          <w:b/>
          <w:sz w:val="22"/>
          <w:szCs w:val="22"/>
          <w:u w:val="single"/>
        </w:rPr>
      </w:pPr>
    </w:p>
    <w:p w:rsidR="00B31AFA" w:rsidRPr="00AB2482" w:rsidRDefault="00D96D83" w:rsidP="008B626B">
      <w:pPr>
        <w:spacing w:before="120" w:after="120"/>
        <w:jc w:val="center"/>
        <w:outlineLvl w:val="0"/>
        <w:rPr>
          <w:rFonts w:ascii="Verdana" w:hAnsi="Verdana"/>
          <w:b/>
          <w:sz w:val="22"/>
          <w:szCs w:val="22"/>
          <w:u w:val="single"/>
        </w:rPr>
      </w:pPr>
      <w:r w:rsidRPr="00AB2482">
        <w:rPr>
          <w:rFonts w:ascii="Verdana" w:hAnsi="Verdana"/>
          <w:b/>
          <w:sz w:val="22"/>
          <w:szCs w:val="22"/>
          <w:u w:val="single"/>
        </w:rPr>
        <w:t xml:space="preserve">SEAWORLD CARES, 365 DAYS A YEAR </w:t>
      </w:r>
      <w:bookmarkStart w:id="0" w:name="_GoBack"/>
      <w:bookmarkEnd w:id="0"/>
    </w:p>
    <w:p w:rsidR="008B626B" w:rsidRPr="00AB2482" w:rsidRDefault="007267D6" w:rsidP="008677EA">
      <w:pPr>
        <w:jc w:val="center"/>
        <w:outlineLvl w:val="0"/>
        <w:rPr>
          <w:rFonts w:ascii="Verdana" w:hAnsi="Verdana"/>
          <w:b/>
          <w:sz w:val="20"/>
          <w:szCs w:val="20"/>
        </w:rPr>
      </w:pPr>
      <w:r w:rsidRPr="00AB2482">
        <w:rPr>
          <w:rFonts w:ascii="Verdana" w:hAnsi="Verdana"/>
          <w:b/>
          <w:sz w:val="20"/>
          <w:szCs w:val="20"/>
        </w:rPr>
        <w:t>Water conservation</w:t>
      </w:r>
      <w:r w:rsidR="008B626B" w:rsidRPr="00AB2482">
        <w:rPr>
          <w:rFonts w:ascii="Verdana" w:hAnsi="Verdana"/>
          <w:b/>
          <w:sz w:val="20"/>
          <w:szCs w:val="20"/>
        </w:rPr>
        <w:t xml:space="preserve">, </w:t>
      </w:r>
      <w:r w:rsidR="00EE6267" w:rsidRPr="00AB2482">
        <w:rPr>
          <w:rFonts w:ascii="Verdana" w:hAnsi="Verdana"/>
          <w:b/>
          <w:sz w:val="20"/>
          <w:szCs w:val="20"/>
        </w:rPr>
        <w:t xml:space="preserve">animal rescue </w:t>
      </w:r>
      <w:r w:rsidR="006064BC" w:rsidRPr="00AB2482">
        <w:rPr>
          <w:rFonts w:ascii="Verdana" w:hAnsi="Verdana"/>
          <w:b/>
          <w:sz w:val="20"/>
          <w:szCs w:val="20"/>
        </w:rPr>
        <w:t xml:space="preserve">and </w:t>
      </w:r>
      <w:r w:rsidR="00EE6267" w:rsidRPr="00AB2482">
        <w:rPr>
          <w:rFonts w:ascii="Verdana" w:hAnsi="Verdana"/>
          <w:b/>
          <w:sz w:val="20"/>
          <w:szCs w:val="20"/>
        </w:rPr>
        <w:t xml:space="preserve">research </w:t>
      </w:r>
      <w:r w:rsidR="00C9690D" w:rsidRPr="00AB2482">
        <w:rPr>
          <w:rFonts w:ascii="Verdana" w:hAnsi="Verdana"/>
          <w:b/>
          <w:sz w:val="20"/>
          <w:szCs w:val="20"/>
        </w:rPr>
        <w:t xml:space="preserve">are </w:t>
      </w:r>
      <w:r w:rsidR="008B626B" w:rsidRPr="00AB2482">
        <w:rPr>
          <w:rFonts w:ascii="Verdana" w:hAnsi="Verdana"/>
          <w:b/>
          <w:sz w:val="20"/>
          <w:szCs w:val="20"/>
        </w:rPr>
        <w:t xml:space="preserve">just a few </w:t>
      </w:r>
      <w:r w:rsidR="00EE6267" w:rsidRPr="00AB2482">
        <w:rPr>
          <w:rFonts w:ascii="Verdana" w:hAnsi="Verdana"/>
          <w:b/>
          <w:sz w:val="20"/>
          <w:szCs w:val="20"/>
        </w:rPr>
        <w:t>examples of environmental stewardship</w:t>
      </w:r>
      <w:r w:rsidR="008B626B" w:rsidRPr="00AB2482">
        <w:rPr>
          <w:rFonts w:ascii="Verdana" w:hAnsi="Verdana"/>
          <w:b/>
          <w:sz w:val="20"/>
          <w:szCs w:val="20"/>
        </w:rPr>
        <w:t xml:space="preserve"> </w:t>
      </w:r>
    </w:p>
    <w:p w:rsidR="00EE6267" w:rsidRPr="00AB2482" w:rsidRDefault="00EE6267" w:rsidP="00EE6267">
      <w:pPr>
        <w:outlineLvl w:val="0"/>
        <w:rPr>
          <w:rFonts w:ascii="Verdana" w:hAnsi="Verdana"/>
          <w:b/>
          <w:sz w:val="20"/>
          <w:szCs w:val="20"/>
        </w:rPr>
      </w:pPr>
    </w:p>
    <w:p w:rsidR="009F1F90" w:rsidRPr="00AB2482" w:rsidRDefault="00CC2CFE" w:rsidP="00351D4B">
      <w:pPr>
        <w:spacing w:line="360" w:lineRule="auto"/>
        <w:ind w:firstLine="720"/>
        <w:rPr>
          <w:rFonts w:ascii="Verdana" w:hAnsi="Verdana"/>
          <w:sz w:val="20"/>
          <w:szCs w:val="20"/>
        </w:rPr>
      </w:pPr>
      <w:r w:rsidRPr="00AB2482">
        <w:rPr>
          <w:rFonts w:ascii="Verdana" w:hAnsi="Verdana"/>
          <w:sz w:val="20"/>
          <w:szCs w:val="20"/>
        </w:rPr>
        <w:t>SeaWorld</w:t>
      </w:r>
      <w:r w:rsidRPr="00AB2482">
        <w:rPr>
          <w:rFonts w:ascii="Verdana" w:hAnsi="Verdana"/>
          <w:sz w:val="20"/>
          <w:szCs w:val="20"/>
          <w:vertAlign w:val="superscript"/>
        </w:rPr>
        <w:t>®</w:t>
      </w:r>
      <w:r w:rsidRPr="00AB2482">
        <w:rPr>
          <w:rFonts w:ascii="Verdana" w:hAnsi="Verdana"/>
          <w:sz w:val="20"/>
          <w:szCs w:val="20"/>
        </w:rPr>
        <w:t xml:space="preserve"> San Diego has been a global leader in marine animal care and welfare, education, conservation, research and rescue for more than five decades. </w:t>
      </w:r>
      <w:r w:rsidR="00B0188F" w:rsidRPr="00AB2482">
        <w:rPr>
          <w:rFonts w:ascii="Verdana" w:hAnsi="Verdana"/>
          <w:sz w:val="20"/>
          <w:szCs w:val="20"/>
        </w:rPr>
        <w:t>Every day</w:t>
      </w:r>
      <w:r w:rsidR="001A597D" w:rsidRPr="00AB2482">
        <w:rPr>
          <w:rFonts w:ascii="Verdana" w:hAnsi="Verdana"/>
          <w:sz w:val="20"/>
          <w:szCs w:val="20"/>
        </w:rPr>
        <w:t>,</w:t>
      </w:r>
      <w:r w:rsidR="00B0188F" w:rsidRPr="00AB2482">
        <w:rPr>
          <w:rFonts w:ascii="Verdana" w:hAnsi="Verdana"/>
          <w:sz w:val="20"/>
          <w:szCs w:val="20"/>
        </w:rPr>
        <w:t xml:space="preserve"> </w:t>
      </w:r>
      <w:r w:rsidRPr="00AB2482">
        <w:rPr>
          <w:rFonts w:ascii="Verdana" w:hAnsi="Verdana"/>
          <w:sz w:val="20"/>
          <w:szCs w:val="20"/>
        </w:rPr>
        <w:t>SeaWorld educates and excites</w:t>
      </w:r>
      <w:r w:rsidR="00FB0D06" w:rsidRPr="00AB2482">
        <w:rPr>
          <w:rFonts w:ascii="Verdana" w:hAnsi="Verdana"/>
          <w:sz w:val="20"/>
          <w:szCs w:val="20"/>
        </w:rPr>
        <w:t xml:space="preserve"> </w:t>
      </w:r>
      <w:r w:rsidR="00EB6425" w:rsidRPr="00AB2482">
        <w:rPr>
          <w:rFonts w:ascii="Verdana" w:hAnsi="Verdana"/>
          <w:sz w:val="20"/>
          <w:szCs w:val="20"/>
        </w:rPr>
        <w:t>park</w:t>
      </w:r>
      <w:r w:rsidR="00FB0D06" w:rsidRPr="00AB2482">
        <w:rPr>
          <w:rFonts w:ascii="Verdana" w:hAnsi="Verdana"/>
          <w:sz w:val="20"/>
          <w:szCs w:val="20"/>
        </w:rPr>
        <w:t xml:space="preserve"> guests, creating meaningful experiences that inspire </w:t>
      </w:r>
      <w:r w:rsidRPr="00AB2482">
        <w:rPr>
          <w:rFonts w:ascii="Verdana" w:hAnsi="Verdana"/>
          <w:sz w:val="20"/>
          <w:szCs w:val="20"/>
        </w:rPr>
        <w:t>them to not only</w:t>
      </w:r>
      <w:r w:rsidR="00FB0D06" w:rsidRPr="00AB2482">
        <w:rPr>
          <w:rFonts w:ascii="Verdana" w:hAnsi="Verdana"/>
          <w:sz w:val="20"/>
          <w:szCs w:val="20"/>
        </w:rPr>
        <w:t xml:space="preserve"> </w:t>
      </w:r>
      <w:r w:rsidRPr="00AB2482">
        <w:rPr>
          <w:rFonts w:ascii="Verdana" w:hAnsi="Verdana"/>
          <w:sz w:val="20"/>
          <w:szCs w:val="20"/>
        </w:rPr>
        <w:t>care more for wild animals and wild habitats, but also</w:t>
      </w:r>
      <w:r w:rsidR="00FB0D06" w:rsidRPr="00AB2482">
        <w:rPr>
          <w:rFonts w:ascii="Verdana" w:hAnsi="Verdana"/>
          <w:sz w:val="20"/>
          <w:szCs w:val="20"/>
        </w:rPr>
        <w:t xml:space="preserve"> </w:t>
      </w:r>
      <w:r w:rsidR="003D2C2B" w:rsidRPr="00AB2482">
        <w:rPr>
          <w:rFonts w:ascii="Verdana" w:hAnsi="Verdana"/>
          <w:sz w:val="20"/>
          <w:szCs w:val="20"/>
        </w:rPr>
        <w:t xml:space="preserve">to act </w:t>
      </w:r>
      <w:r w:rsidRPr="00AB2482">
        <w:rPr>
          <w:rFonts w:ascii="Verdana" w:hAnsi="Verdana"/>
          <w:sz w:val="20"/>
          <w:szCs w:val="20"/>
        </w:rPr>
        <w:t>to help protect the environment</w:t>
      </w:r>
      <w:r w:rsidR="00FB0D06" w:rsidRPr="00AB2482">
        <w:rPr>
          <w:rFonts w:ascii="Verdana" w:hAnsi="Verdana"/>
          <w:sz w:val="20"/>
          <w:szCs w:val="20"/>
        </w:rPr>
        <w:t>. While guests are enjoying all of the world-class animal shows, exhibits and education programs SeaWorld is famous for, b</w:t>
      </w:r>
      <w:r w:rsidR="001A597D" w:rsidRPr="00AB2482">
        <w:rPr>
          <w:rFonts w:ascii="Verdana" w:hAnsi="Verdana"/>
          <w:sz w:val="20"/>
          <w:szCs w:val="20"/>
        </w:rPr>
        <w:t>ehind the scenes</w:t>
      </w:r>
      <w:r w:rsidR="00B0188F" w:rsidRPr="00AB2482">
        <w:rPr>
          <w:rFonts w:ascii="Verdana" w:hAnsi="Verdana"/>
          <w:sz w:val="20"/>
          <w:szCs w:val="20"/>
        </w:rPr>
        <w:t xml:space="preserve"> there </w:t>
      </w:r>
      <w:r w:rsidR="00A35425" w:rsidRPr="00AB2482">
        <w:rPr>
          <w:rFonts w:ascii="Verdana" w:hAnsi="Verdana"/>
          <w:sz w:val="20"/>
          <w:szCs w:val="20"/>
        </w:rPr>
        <w:t xml:space="preserve">is </w:t>
      </w:r>
      <w:r w:rsidR="00B0188F" w:rsidRPr="00AB2482">
        <w:rPr>
          <w:rFonts w:ascii="Verdana" w:hAnsi="Verdana"/>
          <w:sz w:val="20"/>
          <w:szCs w:val="20"/>
        </w:rPr>
        <w:t>a mission</w:t>
      </w:r>
      <w:r w:rsidR="00B03F45" w:rsidRPr="00AB2482">
        <w:rPr>
          <w:rFonts w:ascii="Verdana" w:hAnsi="Verdana"/>
          <w:sz w:val="20"/>
        </w:rPr>
        <w:t>—</w:t>
      </w:r>
      <w:r w:rsidR="000277F4" w:rsidRPr="00AB2482">
        <w:rPr>
          <w:rFonts w:ascii="Verdana" w:hAnsi="Verdana"/>
          <w:sz w:val="20"/>
          <w:szCs w:val="20"/>
        </w:rPr>
        <w:t>one that has conti</w:t>
      </w:r>
      <w:r w:rsidR="0048413C">
        <w:rPr>
          <w:rFonts w:ascii="Verdana" w:hAnsi="Verdana"/>
          <w:sz w:val="20"/>
          <w:szCs w:val="20"/>
        </w:rPr>
        <w:t>nued since the park’s inception</w:t>
      </w:r>
      <w:r w:rsidR="00B03F45" w:rsidRPr="00AB2482">
        <w:rPr>
          <w:rFonts w:ascii="Verdana" w:hAnsi="Verdana"/>
          <w:sz w:val="20"/>
        </w:rPr>
        <w:t>—</w:t>
      </w:r>
      <w:r w:rsidR="00B0188F" w:rsidRPr="00AB2482">
        <w:rPr>
          <w:rFonts w:ascii="Verdana" w:hAnsi="Verdana"/>
          <w:sz w:val="20"/>
          <w:szCs w:val="20"/>
        </w:rPr>
        <w:t xml:space="preserve">to care for </w:t>
      </w:r>
      <w:r w:rsidR="00A35425" w:rsidRPr="00AB2482">
        <w:rPr>
          <w:rFonts w:ascii="Verdana" w:hAnsi="Verdana"/>
          <w:sz w:val="20"/>
          <w:szCs w:val="20"/>
        </w:rPr>
        <w:t>the</w:t>
      </w:r>
      <w:r w:rsidR="00B0188F" w:rsidRPr="00AB2482">
        <w:rPr>
          <w:rFonts w:ascii="Verdana" w:hAnsi="Verdana"/>
          <w:sz w:val="20"/>
          <w:szCs w:val="20"/>
        </w:rPr>
        <w:t xml:space="preserve"> environment and the animals </w:t>
      </w:r>
      <w:r w:rsidRPr="00AB2482">
        <w:rPr>
          <w:rFonts w:ascii="Verdana" w:hAnsi="Verdana"/>
          <w:sz w:val="20"/>
          <w:szCs w:val="20"/>
        </w:rPr>
        <w:t xml:space="preserve">that extends </w:t>
      </w:r>
      <w:r w:rsidR="00B0188F" w:rsidRPr="00AB2482">
        <w:rPr>
          <w:rFonts w:ascii="Verdana" w:hAnsi="Verdana"/>
          <w:sz w:val="20"/>
          <w:szCs w:val="20"/>
        </w:rPr>
        <w:t xml:space="preserve">beyond </w:t>
      </w:r>
      <w:r w:rsidR="005049E5" w:rsidRPr="00AB2482">
        <w:rPr>
          <w:rFonts w:ascii="Verdana" w:hAnsi="Verdana"/>
          <w:sz w:val="20"/>
          <w:szCs w:val="20"/>
        </w:rPr>
        <w:t>the</w:t>
      </w:r>
      <w:r w:rsidR="001B029E" w:rsidRPr="00AB2482">
        <w:rPr>
          <w:rFonts w:ascii="Verdana" w:hAnsi="Verdana"/>
          <w:sz w:val="20"/>
          <w:szCs w:val="20"/>
        </w:rPr>
        <w:t xml:space="preserve"> park’s</w:t>
      </w:r>
      <w:r w:rsidR="00BE7378" w:rsidRPr="00AB2482">
        <w:rPr>
          <w:rFonts w:ascii="Verdana" w:hAnsi="Verdana"/>
          <w:sz w:val="20"/>
          <w:szCs w:val="20"/>
        </w:rPr>
        <w:t xml:space="preserve"> borders</w:t>
      </w:r>
      <w:r w:rsidR="00B0188F" w:rsidRPr="00AB2482">
        <w:rPr>
          <w:rFonts w:ascii="Verdana" w:hAnsi="Verdana"/>
          <w:sz w:val="20"/>
          <w:szCs w:val="20"/>
        </w:rPr>
        <w:t>.</w:t>
      </w:r>
    </w:p>
    <w:p w:rsidR="005A402F" w:rsidRPr="00AB2482" w:rsidRDefault="002E7EE4" w:rsidP="005A402F">
      <w:pPr>
        <w:pStyle w:val="BodyTextIndent"/>
        <w:spacing w:line="240" w:lineRule="auto"/>
        <w:ind w:left="0" w:firstLine="0"/>
        <w:jc w:val="center"/>
        <w:rPr>
          <w:rFonts w:ascii="Verdana" w:hAnsi="Verdana"/>
          <w:b/>
          <w:bCs/>
          <w:sz w:val="20"/>
          <w:szCs w:val="20"/>
          <w:u w:val="single"/>
        </w:rPr>
      </w:pPr>
      <w:r w:rsidRPr="00AB2482">
        <w:rPr>
          <w:rFonts w:ascii="Verdana" w:hAnsi="Verdana"/>
          <w:b/>
          <w:bCs/>
          <w:sz w:val="20"/>
          <w:szCs w:val="20"/>
          <w:u w:val="single"/>
        </w:rPr>
        <w:t xml:space="preserve">SeaWorld </w:t>
      </w:r>
      <w:r w:rsidR="005A402F" w:rsidRPr="00AB2482">
        <w:rPr>
          <w:rFonts w:ascii="Verdana" w:hAnsi="Verdana"/>
          <w:b/>
          <w:bCs/>
          <w:sz w:val="20"/>
          <w:szCs w:val="20"/>
          <w:u w:val="single"/>
        </w:rPr>
        <w:t>Animal Rescue and Rehabilitation Program</w:t>
      </w:r>
    </w:p>
    <w:p w:rsidR="00BD77EE" w:rsidRPr="00AB2482" w:rsidRDefault="00BD77EE" w:rsidP="00BD77EE">
      <w:pPr>
        <w:spacing w:after="120"/>
        <w:ind w:hanging="1080"/>
        <w:rPr>
          <w:rFonts w:ascii="Verdana" w:hAnsi="Verdana"/>
          <w:sz w:val="20"/>
          <w:szCs w:val="20"/>
        </w:rPr>
      </w:pPr>
      <w:r w:rsidRPr="00AB2482">
        <w:rPr>
          <w:rFonts w:ascii="Verdana" w:hAnsi="Verdana"/>
          <w:sz w:val="20"/>
          <w:szCs w:val="20"/>
        </w:rPr>
        <w:t>            </w:t>
      </w:r>
      <w:r w:rsidRPr="00AB2482">
        <w:rPr>
          <w:rFonts w:ascii="Verdana" w:hAnsi="Verdana"/>
          <w:sz w:val="20"/>
          <w:szCs w:val="20"/>
        </w:rPr>
        <w:tab/>
      </w:r>
      <w:r w:rsidRPr="0056271F">
        <w:rPr>
          <w:rFonts w:ascii="Verdana" w:hAnsi="Verdana"/>
          <w:sz w:val="20"/>
          <w:szCs w:val="20"/>
        </w:rPr>
        <w:t>Since 1965, SeaWorld</w:t>
      </w:r>
      <w:r w:rsidRPr="0056271F">
        <w:rPr>
          <w:rFonts w:ascii="Verdana" w:hAnsi="Verdana"/>
          <w:sz w:val="20"/>
          <w:szCs w:val="20"/>
          <w:vertAlign w:val="superscript"/>
        </w:rPr>
        <w:t>®</w:t>
      </w:r>
      <w:r w:rsidRPr="0056271F">
        <w:rPr>
          <w:rFonts w:ascii="Verdana" w:hAnsi="Verdana"/>
          <w:sz w:val="20"/>
          <w:szCs w:val="20"/>
        </w:rPr>
        <w:t xml:space="preserve"> San Diego has rescued more than 16,000 animals, with sea lions, seals and marine birds comprising the vast majority of those animals rescued. The park’s Rescue Team also routinely comes to the aid of dolphins, whales and sea turtles. In 2015, SeaWorld rescued a record-breaking number of California sea lions as a result of an Unusual Mortality Event (UME) that caused juvenile sea lions to strand on beaches along the central and Southern California coastline. The marine mammal species rescued in 2015 were: 990 California sea lions, 31 northern elephant seals, 24 harbor seals, 10 fur seals and two common dolphins. The mammal team also responded to five entangled </w:t>
      </w:r>
      <w:r w:rsidR="00DF44B5" w:rsidRPr="0056271F">
        <w:rPr>
          <w:rFonts w:ascii="Verdana" w:hAnsi="Verdana"/>
          <w:sz w:val="20"/>
          <w:szCs w:val="20"/>
        </w:rPr>
        <w:t>h</w:t>
      </w:r>
      <w:r w:rsidRPr="0056271F">
        <w:rPr>
          <w:rFonts w:ascii="Verdana" w:hAnsi="Verdana"/>
          <w:sz w:val="20"/>
          <w:szCs w:val="20"/>
        </w:rPr>
        <w:t xml:space="preserve">umpback whales and one fin whale off the Southern California coast in 2015, successfully disentangling three of the humpback whales. The park’s aquarium team came to the aid of </w:t>
      </w:r>
      <w:r w:rsidR="007938E3" w:rsidRPr="0056271F">
        <w:rPr>
          <w:rFonts w:ascii="Verdana" w:hAnsi="Verdana"/>
          <w:sz w:val="20"/>
          <w:szCs w:val="20"/>
        </w:rPr>
        <w:t>three sea</w:t>
      </w:r>
      <w:r w:rsidRPr="0056271F">
        <w:rPr>
          <w:rFonts w:ascii="Verdana" w:hAnsi="Verdana"/>
          <w:sz w:val="20"/>
          <w:szCs w:val="20"/>
        </w:rPr>
        <w:t xml:space="preserve"> turtle</w:t>
      </w:r>
      <w:r w:rsidR="007938E3" w:rsidRPr="0056271F">
        <w:rPr>
          <w:rFonts w:ascii="Verdana" w:hAnsi="Verdana"/>
          <w:sz w:val="20"/>
          <w:szCs w:val="20"/>
        </w:rPr>
        <w:t>s</w:t>
      </w:r>
      <w:r w:rsidR="00DF44B5" w:rsidRPr="0056271F">
        <w:rPr>
          <w:rFonts w:ascii="Verdana" w:hAnsi="Verdana"/>
          <w:sz w:val="20"/>
          <w:szCs w:val="20"/>
        </w:rPr>
        <w:t>,</w:t>
      </w:r>
      <w:r w:rsidRPr="0056271F">
        <w:rPr>
          <w:rFonts w:ascii="Verdana" w:hAnsi="Verdana"/>
          <w:sz w:val="20"/>
          <w:szCs w:val="20"/>
        </w:rPr>
        <w:t xml:space="preserve"> and the park’s bird team also </w:t>
      </w:r>
      <w:r w:rsidR="00DF44B5" w:rsidRPr="0056271F">
        <w:rPr>
          <w:rFonts w:ascii="Verdana" w:hAnsi="Verdana"/>
          <w:sz w:val="20"/>
          <w:szCs w:val="20"/>
        </w:rPr>
        <w:t xml:space="preserve">was </w:t>
      </w:r>
      <w:r w:rsidRPr="0056271F">
        <w:rPr>
          <w:rFonts w:ascii="Verdana" w:hAnsi="Verdana"/>
          <w:sz w:val="20"/>
          <w:szCs w:val="20"/>
        </w:rPr>
        <w:t>busy, taking in and caring for 386 marine birds</w:t>
      </w:r>
      <w:r w:rsidR="00DF44B5" w:rsidRPr="0056271F">
        <w:rPr>
          <w:rFonts w:ascii="Verdana" w:hAnsi="Verdana"/>
          <w:sz w:val="20"/>
          <w:szCs w:val="20"/>
        </w:rPr>
        <w:t>,</w:t>
      </w:r>
      <w:r w:rsidRPr="0056271F">
        <w:rPr>
          <w:rFonts w:ascii="Verdana" w:hAnsi="Verdana"/>
          <w:sz w:val="20"/>
          <w:szCs w:val="20"/>
        </w:rPr>
        <w:t xml:space="preserve"> including grebes</w:t>
      </w:r>
      <w:r w:rsidR="00EB6425" w:rsidRPr="0056271F">
        <w:rPr>
          <w:rFonts w:ascii="Verdana" w:hAnsi="Verdana"/>
          <w:sz w:val="20"/>
          <w:szCs w:val="20"/>
        </w:rPr>
        <w:t>,</w:t>
      </w:r>
      <w:r w:rsidRPr="0056271F">
        <w:rPr>
          <w:rFonts w:ascii="Verdana" w:hAnsi="Verdana"/>
          <w:sz w:val="20"/>
          <w:szCs w:val="20"/>
        </w:rPr>
        <w:t xml:space="preserve"> pelicans, gulls, herons and dozens of other species.</w:t>
      </w:r>
      <w:r w:rsidRPr="00AB2482">
        <w:rPr>
          <w:rFonts w:ascii="Verdana" w:hAnsi="Verdana"/>
          <w:sz w:val="20"/>
          <w:szCs w:val="20"/>
        </w:rPr>
        <w:t xml:space="preserve"> </w:t>
      </w:r>
    </w:p>
    <w:p w:rsidR="002E7EE4" w:rsidRPr="00AB2482" w:rsidRDefault="00EE6267" w:rsidP="00EE6267">
      <w:pPr>
        <w:tabs>
          <w:tab w:val="left" w:pos="1530"/>
          <w:tab w:val="left" w:pos="1800"/>
        </w:tabs>
        <w:spacing w:after="120"/>
        <w:ind w:hanging="1080"/>
        <w:rPr>
          <w:rFonts w:ascii="Verdana" w:hAnsi="Verdana"/>
          <w:sz w:val="20"/>
          <w:szCs w:val="20"/>
        </w:rPr>
      </w:pPr>
      <w:r w:rsidRPr="00AB2482">
        <w:rPr>
          <w:rFonts w:ascii="Verdana" w:hAnsi="Verdana"/>
          <w:color w:val="000000"/>
          <w:sz w:val="20"/>
          <w:szCs w:val="20"/>
        </w:rPr>
        <w:tab/>
      </w:r>
      <w:r w:rsidR="002E7EE4" w:rsidRPr="00AB2482">
        <w:rPr>
          <w:rFonts w:ascii="Verdana" w:hAnsi="Verdana"/>
          <w:sz w:val="20"/>
          <w:szCs w:val="20"/>
        </w:rPr>
        <w:t xml:space="preserve">To care for stranded animals, the </w:t>
      </w:r>
      <w:r w:rsidR="002E7EE4" w:rsidRPr="00AB2482">
        <w:rPr>
          <w:rFonts w:ascii="Verdana" w:hAnsi="Verdana" w:cs="Arial"/>
          <w:sz w:val="20"/>
          <w:szCs w:val="20"/>
        </w:rPr>
        <w:t>SeaWorld</w:t>
      </w:r>
      <w:r w:rsidR="002E7EE4" w:rsidRPr="00AB2482">
        <w:rPr>
          <w:rFonts w:ascii="Verdana" w:hAnsi="Verdana" w:cs="Arial"/>
          <w:sz w:val="20"/>
          <w:szCs w:val="20"/>
          <w:vertAlign w:val="superscript"/>
        </w:rPr>
        <w:t xml:space="preserve"> </w:t>
      </w:r>
      <w:r w:rsidR="002E7EE4" w:rsidRPr="00AB2482">
        <w:rPr>
          <w:rFonts w:ascii="Verdana" w:hAnsi="Verdana" w:cs="Arial"/>
          <w:sz w:val="20"/>
          <w:szCs w:val="20"/>
        </w:rPr>
        <w:t xml:space="preserve">Animal Rescue Center </w:t>
      </w:r>
      <w:r w:rsidR="002E7EE4" w:rsidRPr="00AB2482">
        <w:rPr>
          <w:rFonts w:ascii="Verdana" w:hAnsi="Verdana"/>
          <w:sz w:val="20"/>
          <w:szCs w:val="20"/>
        </w:rPr>
        <w:t xml:space="preserve">is equipped with </w:t>
      </w:r>
      <w:r w:rsidR="006064BC" w:rsidRPr="00AB2482">
        <w:rPr>
          <w:rFonts w:ascii="Verdana" w:hAnsi="Verdana"/>
          <w:sz w:val="20"/>
          <w:szCs w:val="20"/>
        </w:rPr>
        <w:t xml:space="preserve">state-of-the-art tools, facilities </w:t>
      </w:r>
      <w:r w:rsidR="002E7EE4" w:rsidRPr="00AB2482">
        <w:rPr>
          <w:rFonts w:ascii="Verdana" w:hAnsi="Verdana"/>
          <w:sz w:val="20"/>
          <w:szCs w:val="20"/>
        </w:rPr>
        <w:t xml:space="preserve">and equipment to provide the best possible care for ill or injured wildlife: </w:t>
      </w:r>
    </w:p>
    <w:p w:rsidR="002E7EE4" w:rsidRPr="00AB2482" w:rsidRDefault="006064BC" w:rsidP="00107F31">
      <w:pPr>
        <w:pStyle w:val="BodyTextIndent"/>
        <w:numPr>
          <w:ilvl w:val="0"/>
          <w:numId w:val="7"/>
        </w:numPr>
        <w:spacing w:after="60" w:line="240" w:lineRule="auto"/>
        <w:rPr>
          <w:rFonts w:ascii="Verdana" w:hAnsi="Verdana" w:cs="Arial"/>
          <w:sz w:val="20"/>
          <w:szCs w:val="20"/>
        </w:rPr>
      </w:pPr>
      <w:r w:rsidRPr="00AB2482">
        <w:rPr>
          <w:rFonts w:ascii="Verdana" w:hAnsi="Verdana"/>
          <w:sz w:val="20"/>
          <w:szCs w:val="20"/>
        </w:rPr>
        <w:t>C</w:t>
      </w:r>
      <w:r w:rsidR="002E7EE4" w:rsidRPr="00AB2482">
        <w:rPr>
          <w:rFonts w:ascii="Verdana" w:hAnsi="Verdana" w:cs="Arial"/>
          <w:sz w:val="20"/>
          <w:szCs w:val="20"/>
        </w:rPr>
        <w:t xml:space="preserve">ritical care unit with built-in weighing scale </w:t>
      </w:r>
    </w:p>
    <w:p w:rsidR="002E7EE4" w:rsidRPr="00AB2482" w:rsidRDefault="006064BC" w:rsidP="00107F31">
      <w:pPr>
        <w:pStyle w:val="BodyTextIndent"/>
        <w:numPr>
          <w:ilvl w:val="0"/>
          <w:numId w:val="7"/>
        </w:numPr>
        <w:spacing w:after="60" w:line="240" w:lineRule="auto"/>
        <w:rPr>
          <w:rFonts w:ascii="Verdana" w:hAnsi="Verdana"/>
          <w:sz w:val="20"/>
          <w:szCs w:val="20"/>
        </w:rPr>
      </w:pPr>
      <w:r w:rsidRPr="00AB2482">
        <w:rPr>
          <w:rFonts w:ascii="Verdana" w:hAnsi="Verdana"/>
          <w:sz w:val="20"/>
          <w:szCs w:val="20"/>
        </w:rPr>
        <w:t>M</w:t>
      </w:r>
      <w:r w:rsidR="002E7EE4" w:rsidRPr="00AB2482">
        <w:rPr>
          <w:rFonts w:ascii="Verdana" w:hAnsi="Verdana"/>
          <w:sz w:val="20"/>
          <w:szCs w:val="20"/>
        </w:rPr>
        <w:t xml:space="preserve">edical facility, which houses laboratory with latest diagnostic equipment, antibiotics, intravenous fluids and other medications </w:t>
      </w:r>
    </w:p>
    <w:p w:rsidR="002E7EE4" w:rsidRPr="00AB2482" w:rsidRDefault="006064BC" w:rsidP="00107F31">
      <w:pPr>
        <w:pStyle w:val="BodyTextIndent"/>
        <w:numPr>
          <w:ilvl w:val="0"/>
          <w:numId w:val="7"/>
        </w:numPr>
        <w:spacing w:after="60" w:line="240" w:lineRule="auto"/>
        <w:rPr>
          <w:rFonts w:ascii="Verdana" w:hAnsi="Verdana"/>
          <w:sz w:val="20"/>
          <w:szCs w:val="20"/>
        </w:rPr>
      </w:pPr>
      <w:r w:rsidRPr="00AB2482">
        <w:rPr>
          <w:rFonts w:ascii="Verdana" w:hAnsi="Verdana"/>
          <w:sz w:val="20"/>
          <w:szCs w:val="20"/>
        </w:rPr>
        <w:t>S</w:t>
      </w:r>
      <w:r w:rsidR="002E7EE4" w:rsidRPr="00AB2482">
        <w:rPr>
          <w:rFonts w:ascii="Verdana" w:hAnsi="Verdana"/>
          <w:sz w:val="20"/>
          <w:szCs w:val="20"/>
        </w:rPr>
        <w:t xml:space="preserve">urgical suite, which contains custom surgery table, X-ray, ultrasound, endoscopy and anesthesia equipment </w:t>
      </w:r>
    </w:p>
    <w:p w:rsidR="002E7EE4" w:rsidRPr="00AB2482" w:rsidRDefault="006064BC" w:rsidP="00107F31">
      <w:pPr>
        <w:pStyle w:val="BodyTextIndent"/>
        <w:numPr>
          <w:ilvl w:val="0"/>
          <w:numId w:val="7"/>
        </w:numPr>
        <w:spacing w:after="60" w:line="240" w:lineRule="auto"/>
        <w:rPr>
          <w:rFonts w:ascii="Verdana" w:hAnsi="Verdana"/>
          <w:sz w:val="20"/>
          <w:szCs w:val="20"/>
        </w:rPr>
      </w:pPr>
      <w:r w:rsidRPr="00AB2482">
        <w:rPr>
          <w:rFonts w:ascii="Verdana" w:hAnsi="Verdana" w:cs="Arial"/>
          <w:sz w:val="20"/>
          <w:szCs w:val="20"/>
        </w:rPr>
        <w:t>F</w:t>
      </w:r>
      <w:r w:rsidR="002E7EE4" w:rsidRPr="00AB2482">
        <w:rPr>
          <w:rFonts w:ascii="Verdana" w:hAnsi="Verdana"/>
          <w:sz w:val="20"/>
          <w:szCs w:val="20"/>
        </w:rPr>
        <w:t xml:space="preserve">ood preparation room, where special diets for rehabilitated animals are prepared </w:t>
      </w:r>
    </w:p>
    <w:p w:rsidR="006064BC" w:rsidRPr="00AB2482" w:rsidRDefault="006064BC" w:rsidP="00107F31">
      <w:pPr>
        <w:pStyle w:val="BodyTextIndent"/>
        <w:numPr>
          <w:ilvl w:val="0"/>
          <w:numId w:val="7"/>
        </w:numPr>
        <w:spacing w:after="60" w:line="240" w:lineRule="auto"/>
        <w:rPr>
          <w:rFonts w:ascii="Verdana" w:hAnsi="Verdana"/>
          <w:sz w:val="20"/>
          <w:szCs w:val="20"/>
        </w:rPr>
      </w:pPr>
      <w:r w:rsidRPr="00AB2482">
        <w:rPr>
          <w:rFonts w:ascii="Verdana" w:hAnsi="Verdana" w:cs="Arial"/>
          <w:sz w:val="20"/>
          <w:szCs w:val="20"/>
        </w:rPr>
        <w:t>E</w:t>
      </w:r>
      <w:r w:rsidR="002E7EE4" w:rsidRPr="00AB2482">
        <w:rPr>
          <w:rFonts w:ascii="Verdana" w:hAnsi="Verdana" w:cs="Arial"/>
          <w:sz w:val="20"/>
          <w:szCs w:val="20"/>
        </w:rPr>
        <w:t>xamination room with digital radiograph system that communicates with the digital radiograph storage server with all other SeaWorld and Busch Gardens</w:t>
      </w:r>
      <w:r w:rsidR="0048413C" w:rsidRPr="0048413C">
        <w:rPr>
          <w:rFonts w:ascii="Verdana" w:hAnsi="Verdana" w:cs="Arial"/>
          <w:sz w:val="20"/>
          <w:szCs w:val="20"/>
          <w:vertAlign w:val="superscript"/>
        </w:rPr>
        <w:t>®</w:t>
      </w:r>
      <w:r w:rsidR="002E7EE4" w:rsidRPr="00AB2482">
        <w:rPr>
          <w:rFonts w:ascii="Verdana" w:hAnsi="Verdana" w:cs="Arial"/>
          <w:sz w:val="20"/>
          <w:szCs w:val="20"/>
        </w:rPr>
        <w:t xml:space="preserve"> parks</w:t>
      </w:r>
      <w:r w:rsidRPr="00AB2482">
        <w:rPr>
          <w:rFonts w:ascii="Verdana" w:hAnsi="Verdana" w:cs="Arial"/>
          <w:sz w:val="20"/>
          <w:szCs w:val="20"/>
        </w:rPr>
        <w:t xml:space="preserve"> </w:t>
      </w:r>
    </w:p>
    <w:p w:rsidR="002E7EE4" w:rsidRPr="00AB2482" w:rsidRDefault="006064BC" w:rsidP="00107F31">
      <w:pPr>
        <w:pStyle w:val="BodyTextIndent"/>
        <w:numPr>
          <w:ilvl w:val="1"/>
          <w:numId w:val="7"/>
        </w:numPr>
        <w:spacing w:after="60" w:line="240" w:lineRule="auto"/>
        <w:rPr>
          <w:rFonts w:ascii="Verdana" w:hAnsi="Verdana"/>
          <w:sz w:val="20"/>
          <w:szCs w:val="20"/>
        </w:rPr>
      </w:pPr>
      <w:r w:rsidRPr="00AB2482">
        <w:rPr>
          <w:rFonts w:ascii="Verdana" w:hAnsi="Verdana" w:cs="Arial"/>
          <w:sz w:val="20"/>
          <w:szCs w:val="20"/>
        </w:rPr>
        <w:t xml:space="preserve">Digital radiograph system </w:t>
      </w:r>
      <w:r w:rsidR="002E7EE4" w:rsidRPr="00AB2482">
        <w:rPr>
          <w:rFonts w:ascii="Verdana" w:hAnsi="Verdana" w:cs="Arial"/>
          <w:sz w:val="20"/>
          <w:szCs w:val="20"/>
        </w:rPr>
        <w:t xml:space="preserve">features a wireless cesium plate that can be used at a distance of up to 50 feet away from the laptop capture unit, enhancing the portability for use in animal habitats in the park or in the wild; new cesium plate is very sensitive, </w:t>
      </w:r>
      <w:r w:rsidR="00695B90" w:rsidRPr="00AB2482">
        <w:rPr>
          <w:rFonts w:ascii="Verdana" w:hAnsi="Verdana" w:cs="Arial"/>
          <w:sz w:val="20"/>
          <w:szCs w:val="20"/>
        </w:rPr>
        <w:t>allowing for</w:t>
      </w:r>
      <w:r w:rsidR="002E7EE4" w:rsidRPr="00AB2482">
        <w:rPr>
          <w:rFonts w:ascii="Verdana" w:hAnsi="Verdana" w:cs="Arial"/>
          <w:sz w:val="20"/>
          <w:szCs w:val="20"/>
        </w:rPr>
        <w:t xml:space="preserve"> lower radiation </w:t>
      </w:r>
      <w:r w:rsidR="00695B90" w:rsidRPr="00AB2482">
        <w:rPr>
          <w:rFonts w:ascii="Verdana" w:hAnsi="Verdana" w:cs="Arial"/>
          <w:sz w:val="20"/>
          <w:szCs w:val="20"/>
        </w:rPr>
        <w:t xml:space="preserve">yet </w:t>
      </w:r>
      <w:r w:rsidR="00DF44B5">
        <w:rPr>
          <w:rFonts w:ascii="Verdana" w:hAnsi="Verdana" w:cs="Arial"/>
          <w:sz w:val="20"/>
          <w:szCs w:val="20"/>
        </w:rPr>
        <w:t xml:space="preserve">providing </w:t>
      </w:r>
      <w:r w:rsidR="002E7EE4" w:rsidRPr="00AB2482">
        <w:rPr>
          <w:rFonts w:ascii="Verdana" w:hAnsi="Verdana" w:cs="Arial"/>
          <w:sz w:val="20"/>
          <w:szCs w:val="20"/>
        </w:rPr>
        <w:t xml:space="preserve">high-quality images </w:t>
      </w:r>
    </w:p>
    <w:p w:rsidR="002E7EE4" w:rsidRPr="00AB2482" w:rsidRDefault="002E7EE4" w:rsidP="00107F31">
      <w:pPr>
        <w:pStyle w:val="BodyTextIndent"/>
        <w:numPr>
          <w:ilvl w:val="0"/>
          <w:numId w:val="7"/>
        </w:numPr>
        <w:spacing w:after="60" w:line="240" w:lineRule="auto"/>
        <w:rPr>
          <w:rFonts w:ascii="Verdana" w:hAnsi="Verdana" w:cs="Arial"/>
          <w:sz w:val="20"/>
          <w:szCs w:val="20"/>
        </w:rPr>
      </w:pPr>
      <w:r w:rsidRPr="00AB2482">
        <w:rPr>
          <w:rFonts w:ascii="Verdana" w:hAnsi="Verdana" w:cs="Arial"/>
          <w:sz w:val="20"/>
          <w:szCs w:val="20"/>
        </w:rPr>
        <w:t>40-inch viewer that allows SeaWorld's veterinarians to compare radiographs side by side</w:t>
      </w:r>
      <w:r w:rsidR="00695B90" w:rsidRPr="00AB2482">
        <w:rPr>
          <w:rFonts w:ascii="Verdana" w:hAnsi="Verdana" w:cs="Arial"/>
          <w:sz w:val="20"/>
          <w:szCs w:val="20"/>
        </w:rPr>
        <w:t xml:space="preserve">; </w:t>
      </w:r>
      <w:r w:rsidR="00EF2F93" w:rsidRPr="00AB2482">
        <w:rPr>
          <w:rFonts w:ascii="Verdana" w:hAnsi="Verdana" w:cs="Arial"/>
          <w:sz w:val="20"/>
          <w:szCs w:val="20"/>
        </w:rPr>
        <w:t>large</w:t>
      </w:r>
      <w:r w:rsidRPr="00AB2482">
        <w:rPr>
          <w:rFonts w:ascii="Verdana" w:hAnsi="Verdana" w:cs="Arial"/>
          <w:sz w:val="20"/>
          <w:szCs w:val="20"/>
        </w:rPr>
        <w:t xml:space="preserve"> screen enables doctors to view radiographs in close detail when exami</w:t>
      </w:r>
      <w:r w:rsidR="00EF2F93" w:rsidRPr="00AB2482">
        <w:rPr>
          <w:rFonts w:ascii="Verdana" w:hAnsi="Verdana" w:cs="Arial"/>
          <w:sz w:val="20"/>
          <w:szCs w:val="20"/>
        </w:rPr>
        <w:t>ning for internal injuries</w:t>
      </w:r>
    </w:p>
    <w:p w:rsidR="006064BC" w:rsidRPr="00AB2482" w:rsidRDefault="002E7EE4" w:rsidP="00107F31">
      <w:pPr>
        <w:pStyle w:val="ListParagraph"/>
        <w:numPr>
          <w:ilvl w:val="0"/>
          <w:numId w:val="7"/>
        </w:numPr>
        <w:spacing w:after="60"/>
        <w:contextualSpacing w:val="0"/>
        <w:outlineLvl w:val="0"/>
        <w:rPr>
          <w:rFonts w:ascii="Verdana" w:hAnsi="Verdana" w:cs="Arial"/>
          <w:sz w:val="20"/>
          <w:szCs w:val="20"/>
        </w:rPr>
      </w:pPr>
      <w:r w:rsidRPr="00AB2482">
        <w:rPr>
          <w:rFonts w:ascii="Verdana" w:hAnsi="Verdana" w:cs="Arial"/>
          <w:sz w:val="20"/>
          <w:szCs w:val="20"/>
        </w:rPr>
        <w:t>Boston Whaler with two 600-horsepower outboard engines</w:t>
      </w:r>
      <w:r w:rsidR="00EF2F93" w:rsidRPr="00AB2482">
        <w:rPr>
          <w:rFonts w:ascii="Verdana" w:hAnsi="Verdana" w:cs="Arial"/>
          <w:sz w:val="20"/>
          <w:szCs w:val="20"/>
        </w:rPr>
        <w:t>; this</w:t>
      </w:r>
      <w:r w:rsidRPr="00AB2482">
        <w:rPr>
          <w:rFonts w:ascii="Verdana" w:hAnsi="Verdana" w:cs="Arial"/>
          <w:sz w:val="20"/>
          <w:szCs w:val="20"/>
        </w:rPr>
        <w:t xml:space="preserve"> 27-foot boat, named Second Chance, is bigger and has a greater load carrying capacity than the previous </w:t>
      </w:r>
      <w:r w:rsidR="00EF2F93" w:rsidRPr="00AB2482">
        <w:rPr>
          <w:rFonts w:ascii="Verdana" w:hAnsi="Verdana" w:cs="Arial"/>
          <w:sz w:val="20"/>
          <w:szCs w:val="20"/>
        </w:rPr>
        <w:lastRenderedPageBreak/>
        <w:t xml:space="preserve">SeaWorld rescue </w:t>
      </w:r>
      <w:r w:rsidRPr="00AB2482">
        <w:rPr>
          <w:rFonts w:ascii="Verdana" w:hAnsi="Verdana" w:cs="Arial"/>
          <w:sz w:val="20"/>
          <w:szCs w:val="20"/>
        </w:rPr>
        <w:t>boat</w:t>
      </w:r>
      <w:r w:rsidR="00EF2F93" w:rsidRPr="00AB2482">
        <w:rPr>
          <w:rFonts w:ascii="Verdana" w:hAnsi="Verdana" w:cs="Arial"/>
          <w:sz w:val="20"/>
          <w:szCs w:val="20"/>
        </w:rPr>
        <w:t xml:space="preserve">; it </w:t>
      </w:r>
      <w:r w:rsidRPr="00AB2482">
        <w:rPr>
          <w:rFonts w:ascii="Verdana" w:hAnsi="Verdana" w:cs="Arial"/>
          <w:sz w:val="20"/>
          <w:szCs w:val="20"/>
        </w:rPr>
        <w:t>also has a</w:t>
      </w:r>
      <w:r w:rsidR="0048413C">
        <w:rPr>
          <w:rFonts w:ascii="Verdana" w:hAnsi="Verdana" w:cs="Arial"/>
          <w:sz w:val="20"/>
          <w:szCs w:val="20"/>
        </w:rPr>
        <w:t xml:space="preserve">n unsinkable hull, a large dive </w:t>
      </w:r>
      <w:r w:rsidRPr="00AB2482">
        <w:rPr>
          <w:rFonts w:ascii="Verdana" w:hAnsi="Verdana" w:cs="Arial"/>
          <w:sz w:val="20"/>
          <w:szCs w:val="20"/>
        </w:rPr>
        <w:t xml:space="preserve">door and state-of-the-art navigation technology </w:t>
      </w:r>
    </w:p>
    <w:p w:rsidR="006064BC" w:rsidRPr="00AB2482" w:rsidRDefault="006064BC" w:rsidP="00107F31">
      <w:pPr>
        <w:pStyle w:val="ListParagraph"/>
        <w:numPr>
          <w:ilvl w:val="0"/>
          <w:numId w:val="7"/>
        </w:numPr>
        <w:spacing w:after="120"/>
        <w:outlineLvl w:val="0"/>
        <w:rPr>
          <w:rFonts w:ascii="Verdana" w:hAnsi="Verdana" w:cs="Arial"/>
          <w:sz w:val="20"/>
          <w:szCs w:val="20"/>
        </w:rPr>
      </w:pPr>
      <w:r w:rsidRPr="00AB2482">
        <w:rPr>
          <w:rFonts w:ascii="Verdana" w:hAnsi="Verdana"/>
          <w:sz w:val="20"/>
          <w:szCs w:val="20"/>
        </w:rPr>
        <w:t>Recovery areas, including pools and enclosures, tailored to meet the specific need</w:t>
      </w:r>
      <w:r w:rsidR="00EF2F93" w:rsidRPr="00AB2482">
        <w:rPr>
          <w:rFonts w:ascii="Verdana" w:hAnsi="Verdana"/>
          <w:sz w:val="20"/>
          <w:szCs w:val="20"/>
        </w:rPr>
        <w:t>s of each rehabilitating animal</w:t>
      </w:r>
    </w:p>
    <w:p w:rsidR="002E7EE4" w:rsidRPr="00AB2482" w:rsidRDefault="002E7EE4" w:rsidP="00281026">
      <w:pPr>
        <w:spacing w:after="60"/>
        <w:outlineLvl w:val="0"/>
        <w:rPr>
          <w:rFonts w:ascii="Verdana" w:hAnsi="Verdana" w:cs="Arial"/>
          <w:sz w:val="20"/>
          <w:szCs w:val="20"/>
        </w:rPr>
      </w:pPr>
      <w:r w:rsidRPr="0056271F">
        <w:rPr>
          <w:rFonts w:ascii="Verdana" w:hAnsi="Verdana" w:cs="Arial"/>
          <w:sz w:val="20"/>
          <w:szCs w:val="20"/>
        </w:rPr>
        <w:t xml:space="preserve">Once a rescued animal is medically rehabilitated and demonstrates to the animal care team that it is able to fend for itself, it is returned to the ocean. To give these animals the best chance at survival, SeaWorld often returns them to the ocean by boat. Sea lions, seals and dolphins are typically returned anywhere from two to 15 miles off the coast in areas where sufficient food sources are available and are populated by </w:t>
      </w:r>
      <w:r w:rsidR="0048413C" w:rsidRPr="0056271F">
        <w:rPr>
          <w:rFonts w:ascii="Verdana" w:hAnsi="Verdana" w:cs="Arial"/>
          <w:sz w:val="20"/>
          <w:szCs w:val="20"/>
        </w:rPr>
        <w:t>like</w:t>
      </w:r>
      <w:r w:rsidRPr="0056271F">
        <w:rPr>
          <w:rFonts w:ascii="Verdana" w:hAnsi="Verdana" w:cs="Arial"/>
          <w:sz w:val="20"/>
          <w:szCs w:val="20"/>
        </w:rPr>
        <w:t xml:space="preserve"> species.</w:t>
      </w:r>
      <w:r w:rsidRPr="00AB2482">
        <w:rPr>
          <w:rFonts w:ascii="Verdana" w:hAnsi="Verdana" w:cs="Arial"/>
          <w:sz w:val="20"/>
          <w:szCs w:val="20"/>
        </w:rPr>
        <w:t xml:space="preserve">  </w:t>
      </w:r>
    </w:p>
    <w:p w:rsidR="005A402F" w:rsidRPr="00AB2482" w:rsidRDefault="005A402F" w:rsidP="00281026">
      <w:pPr>
        <w:tabs>
          <w:tab w:val="left" w:pos="1530"/>
          <w:tab w:val="left" w:pos="1800"/>
        </w:tabs>
        <w:spacing w:after="60"/>
        <w:rPr>
          <w:rFonts w:ascii="Verdana" w:hAnsi="Verdana"/>
          <w:sz w:val="20"/>
          <w:szCs w:val="20"/>
        </w:rPr>
      </w:pPr>
      <w:r w:rsidRPr="00AB2482">
        <w:rPr>
          <w:rFonts w:ascii="Verdana" w:hAnsi="Verdana"/>
          <w:sz w:val="20"/>
          <w:szCs w:val="20"/>
        </w:rPr>
        <w:t xml:space="preserve">SeaWorld is part of the West Coast Marine Mammal Stranding Network, which is organized by the National Marine Fisheries Service (NMFS). Members of the public, lifeguards and other individuals report strandings to SeaWorld’s rescue hotline (800-541-SEAL) </w:t>
      </w:r>
      <w:r w:rsidR="00D13666" w:rsidRPr="00AB2482">
        <w:rPr>
          <w:rFonts w:ascii="Verdana" w:hAnsi="Verdana"/>
          <w:sz w:val="20"/>
          <w:szCs w:val="20"/>
        </w:rPr>
        <w:t>or on SeaWorld’s website (</w:t>
      </w:r>
      <w:hyperlink r:id="rId10" w:history="1">
        <w:r w:rsidR="00D13666" w:rsidRPr="00AB2482">
          <w:rPr>
            <w:rStyle w:val="Hyperlink"/>
            <w:rFonts w:ascii="Verdana" w:hAnsi="Verdana"/>
            <w:b/>
            <w:i/>
            <w:color w:val="auto"/>
            <w:sz w:val="20"/>
            <w:szCs w:val="20"/>
            <w:u w:val="none"/>
          </w:rPr>
          <w:t>www.SeaWorldSanDiego.com</w:t>
        </w:r>
      </w:hyperlink>
      <w:r w:rsidR="00D13666" w:rsidRPr="00AB2482">
        <w:rPr>
          <w:rFonts w:ascii="Verdana" w:hAnsi="Verdana"/>
          <w:sz w:val="20"/>
          <w:szCs w:val="20"/>
        </w:rPr>
        <w:t>, click on Animals, then Report Stranded Animals)</w:t>
      </w:r>
      <w:r w:rsidR="00C9690D" w:rsidRPr="00AB2482">
        <w:rPr>
          <w:rFonts w:ascii="Verdana" w:hAnsi="Verdana"/>
          <w:sz w:val="20"/>
          <w:szCs w:val="20"/>
        </w:rPr>
        <w:t xml:space="preserve">. </w:t>
      </w:r>
      <w:r w:rsidRPr="00AB2482">
        <w:rPr>
          <w:rFonts w:ascii="Verdana" w:hAnsi="Verdana"/>
          <w:sz w:val="20"/>
          <w:szCs w:val="20"/>
        </w:rPr>
        <w:t xml:space="preserve"> SeaWorld team members respond, using guidelines governed by NMFS. Once rescued, animals are nursed back to health and, whenever possible, returned to the wild. If an animal is deemed not releasable, NMFS determines whether the animal is to remain at SeaWorld or to be cared for at another facility.</w:t>
      </w:r>
    </w:p>
    <w:p w:rsidR="005A402F" w:rsidRPr="00AB2482" w:rsidRDefault="005A402F" w:rsidP="00281026">
      <w:pPr>
        <w:pStyle w:val="BodyTextIndent"/>
        <w:spacing w:after="60" w:line="240" w:lineRule="auto"/>
        <w:ind w:left="0" w:firstLine="0"/>
        <w:rPr>
          <w:rFonts w:ascii="Verdana" w:hAnsi="Verdana"/>
          <w:sz w:val="20"/>
          <w:szCs w:val="20"/>
        </w:rPr>
      </w:pPr>
      <w:r w:rsidRPr="00AB2482">
        <w:rPr>
          <w:rFonts w:ascii="Verdana" w:hAnsi="Verdana"/>
          <w:sz w:val="20"/>
          <w:szCs w:val="20"/>
        </w:rPr>
        <w:t xml:space="preserve">Marine mammals such as seals, sea lions, sea otters, dolphins, whales, sea turtles and seabirds may strand for a variety of reasons: illness, injury, exhaustion or separation from their mother. Two of the most common conditions are malnutrition and dehydration. In addition, animals also </w:t>
      </w:r>
      <w:r w:rsidR="00DF44B5">
        <w:rPr>
          <w:rFonts w:ascii="Verdana" w:hAnsi="Verdana"/>
          <w:sz w:val="20"/>
          <w:szCs w:val="20"/>
        </w:rPr>
        <w:t xml:space="preserve">may </w:t>
      </w:r>
      <w:r w:rsidRPr="00AB2482">
        <w:rPr>
          <w:rFonts w:ascii="Verdana" w:hAnsi="Verdana"/>
          <w:sz w:val="20"/>
          <w:szCs w:val="20"/>
        </w:rPr>
        <w:t>become entangled in nets, ropes or fishing line; accidentally ingest plastic or other foreign objects; suffer habitat loss, which occurs as a result of human development, over harvesting of natural resources; or oil spills.</w:t>
      </w:r>
    </w:p>
    <w:p w:rsidR="005A402F" w:rsidRPr="00AB2482" w:rsidRDefault="005A402F" w:rsidP="00F409C3">
      <w:pPr>
        <w:tabs>
          <w:tab w:val="left" w:pos="1530"/>
          <w:tab w:val="left" w:pos="1800"/>
        </w:tabs>
        <w:spacing w:after="120"/>
        <w:ind w:hanging="1080"/>
        <w:rPr>
          <w:rFonts w:ascii="Verdana" w:hAnsi="Verdana"/>
          <w:sz w:val="20"/>
          <w:szCs w:val="20"/>
        </w:rPr>
      </w:pPr>
      <w:r w:rsidRPr="00AB2482">
        <w:rPr>
          <w:rFonts w:ascii="Verdana" w:hAnsi="Verdana"/>
          <w:sz w:val="20"/>
          <w:szCs w:val="20"/>
        </w:rPr>
        <w:tab/>
      </w:r>
      <w:r w:rsidRPr="0056271F">
        <w:rPr>
          <w:rFonts w:ascii="Verdana" w:hAnsi="Verdana"/>
          <w:sz w:val="20"/>
          <w:szCs w:val="20"/>
        </w:rPr>
        <w:t>Park guests can learn more about SeaWorld’s rescue program by visiting the Rescue Plaza near</w:t>
      </w:r>
      <w:r w:rsidRPr="0056271F">
        <w:rPr>
          <w:rFonts w:ascii="Verdana" w:hAnsi="Verdana" w:cs="Arial"/>
          <w:sz w:val="20"/>
          <w:szCs w:val="20"/>
        </w:rPr>
        <w:t xml:space="preserve"> Shamu Stadium, where </w:t>
      </w:r>
      <w:r w:rsidRPr="0056271F">
        <w:rPr>
          <w:rFonts w:ascii="Verdana" w:hAnsi="Verdana"/>
          <w:sz w:val="20"/>
          <w:szCs w:val="20"/>
        </w:rPr>
        <w:t xml:space="preserve">video screens play footage of marine </w:t>
      </w:r>
      <w:r w:rsidR="00AD2336" w:rsidRPr="0056271F">
        <w:rPr>
          <w:rFonts w:ascii="Verdana" w:hAnsi="Verdana"/>
          <w:sz w:val="20"/>
          <w:szCs w:val="20"/>
        </w:rPr>
        <w:t>animals</w:t>
      </w:r>
      <w:r w:rsidRPr="0056271F">
        <w:rPr>
          <w:rFonts w:ascii="Verdana" w:hAnsi="Verdana"/>
          <w:sz w:val="20"/>
          <w:szCs w:val="20"/>
        </w:rPr>
        <w:t xml:space="preserve"> that were given a second chance at life. And, the public at large can tune it to “Sea Rescue,” which tells the stories of marine animal rescue, rehabilitation and return by the SeaWorld rescue team and its partners. Airing on ABC on Saturdays, the popular show is in its </w:t>
      </w:r>
      <w:r w:rsidR="00C9690D" w:rsidRPr="0056271F">
        <w:rPr>
          <w:rFonts w:ascii="Verdana" w:hAnsi="Verdana"/>
          <w:sz w:val="20"/>
          <w:szCs w:val="20"/>
        </w:rPr>
        <w:t>fifth</w:t>
      </w:r>
      <w:r w:rsidRPr="0056271F">
        <w:rPr>
          <w:rFonts w:ascii="Verdana" w:hAnsi="Verdana"/>
          <w:sz w:val="20"/>
          <w:szCs w:val="20"/>
        </w:rPr>
        <w:t xml:space="preserve"> season.</w:t>
      </w:r>
    </w:p>
    <w:p w:rsidR="00695B90" w:rsidRPr="00AB2482" w:rsidRDefault="00695B90" w:rsidP="00695B90">
      <w:pPr>
        <w:jc w:val="center"/>
        <w:outlineLvl w:val="0"/>
        <w:rPr>
          <w:rFonts w:ascii="Verdana" w:hAnsi="Verdana" w:cs="Arial"/>
          <w:b/>
          <w:sz w:val="20"/>
          <w:szCs w:val="20"/>
          <w:u w:val="single"/>
        </w:rPr>
      </w:pPr>
      <w:r w:rsidRPr="00AB2482">
        <w:rPr>
          <w:rFonts w:ascii="Verdana" w:hAnsi="Verdana" w:cs="Arial"/>
          <w:b/>
          <w:sz w:val="20"/>
          <w:szCs w:val="20"/>
          <w:u w:val="single"/>
        </w:rPr>
        <w:t>Unparalleled Access for Scientific Research</w:t>
      </w:r>
    </w:p>
    <w:p w:rsidR="00695B90" w:rsidRPr="00AB2482" w:rsidRDefault="000277F4" w:rsidP="00EF2F93">
      <w:pPr>
        <w:spacing w:after="120"/>
        <w:rPr>
          <w:rFonts w:ascii="Verdana" w:hAnsi="Verdana"/>
          <w:sz w:val="20"/>
          <w:szCs w:val="20"/>
        </w:rPr>
      </w:pPr>
      <w:r w:rsidRPr="00AB2482">
        <w:rPr>
          <w:rFonts w:ascii="Verdana" w:hAnsi="Verdana"/>
          <w:sz w:val="20"/>
          <w:szCs w:val="20"/>
        </w:rPr>
        <w:t>High-quality r</w:t>
      </w:r>
      <w:r w:rsidR="00695B90" w:rsidRPr="00AB2482">
        <w:rPr>
          <w:rFonts w:ascii="Verdana" w:hAnsi="Verdana"/>
          <w:sz w:val="20"/>
          <w:szCs w:val="20"/>
        </w:rPr>
        <w:t>esearch is a key component of the park’s larger commitment to conservation. SeaWorld</w:t>
      </w:r>
      <w:r w:rsidR="0048413C" w:rsidRPr="0048413C">
        <w:rPr>
          <w:rFonts w:ascii="Verdana" w:hAnsi="Verdana" w:cs="Arial"/>
          <w:sz w:val="20"/>
          <w:szCs w:val="20"/>
          <w:vertAlign w:val="superscript"/>
        </w:rPr>
        <w:t>®</w:t>
      </w:r>
      <w:r w:rsidR="00695B90" w:rsidRPr="00AB2482">
        <w:rPr>
          <w:rFonts w:ascii="Verdana" w:hAnsi="Verdana"/>
          <w:sz w:val="20"/>
          <w:szCs w:val="20"/>
        </w:rPr>
        <w:t xml:space="preserve"> publishes </w:t>
      </w:r>
      <w:r w:rsidRPr="00AB2482">
        <w:rPr>
          <w:rFonts w:ascii="Verdana" w:hAnsi="Verdana"/>
          <w:sz w:val="20"/>
          <w:szCs w:val="20"/>
        </w:rPr>
        <w:t xml:space="preserve">peer-reviewed </w:t>
      </w:r>
      <w:r w:rsidR="00695B90" w:rsidRPr="00AB2482">
        <w:rPr>
          <w:rFonts w:ascii="Verdana" w:hAnsi="Verdana"/>
          <w:sz w:val="20"/>
          <w:szCs w:val="20"/>
        </w:rPr>
        <w:t xml:space="preserve">research, provides access to </w:t>
      </w:r>
      <w:r w:rsidR="00FB0D06" w:rsidRPr="00AB2482">
        <w:rPr>
          <w:rFonts w:ascii="Verdana" w:hAnsi="Verdana"/>
          <w:sz w:val="20"/>
          <w:szCs w:val="20"/>
        </w:rPr>
        <w:t>its</w:t>
      </w:r>
      <w:r w:rsidR="00695B90" w:rsidRPr="00AB2482">
        <w:rPr>
          <w:rFonts w:ascii="Verdana" w:hAnsi="Verdana"/>
          <w:sz w:val="20"/>
          <w:szCs w:val="20"/>
        </w:rPr>
        <w:t xml:space="preserve"> animals for scientists conducting studies on a variety of subjects, and funds and supports projects around the world</w:t>
      </w:r>
      <w:r w:rsidRPr="00AB2482">
        <w:rPr>
          <w:rFonts w:ascii="Verdana" w:hAnsi="Verdana"/>
          <w:sz w:val="20"/>
          <w:szCs w:val="20"/>
        </w:rPr>
        <w:t xml:space="preserve"> as part of the mission of the SeaWorld &amp; Busch Gardens Conservation Fund</w:t>
      </w:r>
      <w:r w:rsidR="00695B90" w:rsidRPr="00AB2482">
        <w:rPr>
          <w:rFonts w:ascii="Verdana" w:hAnsi="Verdana"/>
          <w:sz w:val="20"/>
          <w:szCs w:val="20"/>
        </w:rPr>
        <w:t xml:space="preserve">.  </w:t>
      </w:r>
    </w:p>
    <w:p w:rsidR="00695B90" w:rsidRPr="00AB2482" w:rsidRDefault="00695B90" w:rsidP="00EB6425">
      <w:pPr>
        <w:spacing w:after="60"/>
        <w:rPr>
          <w:rFonts w:ascii="Verdana" w:hAnsi="Verdana"/>
          <w:sz w:val="20"/>
          <w:szCs w:val="20"/>
        </w:rPr>
      </w:pPr>
      <w:r w:rsidRPr="00AB2482">
        <w:rPr>
          <w:rFonts w:ascii="Verdana" w:hAnsi="Verdana"/>
          <w:sz w:val="20"/>
          <w:szCs w:val="20"/>
        </w:rPr>
        <w:t xml:space="preserve">Here are just some of the recent </w:t>
      </w:r>
      <w:r w:rsidR="00FB0D06" w:rsidRPr="00AB2482">
        <w:rPr>
          <w:rFonts w:ascii="Verdana" w:hAnsi="Verdana"/>
          <w:sz w:val="20"/>
          <w:szCs w:val="20"/>
        </w:rPr>
        <w:t xml:space="preserve">and current </w:t>
      </w:r>
      <w:r w:rsidRPr="00AB2482">
        <w:rPr>
          <w:rFonts w:ascii="Verdana" w:hAnsi="Verdana"/>
          <w:sz w:val="20"/>
          <w:szCs w:val="20"/>
        </w:rPr>
        <w:t xml:space="preserve">projects: </w:t>
      </w:r>
    </w:p>
    <w:p w:rsidR="00695B90" w:rsidRPr="00AB2482" w:rsidRDefault="00695B90" w:rsidP="00281026">
      <w:pPr>
        <w:spacing w:after="60"/>
        <w:rPr>
          <w:rFonts w:ascii="Verdana" w:hAnsi="Verdana" w:cs="Tahoma"/>
          <w:sz w:val="20"/>
          <w:szCs w:val="20"/>
        </w:rPr>
      </w:pPr>
      <w:r w:rsidRPr="00AB2482">
        <w:rPr>
          <w:rFonts w:ascii="Verdana" w:hAnsi="Verdana" w:cs="Arial"/>
          <w:b/>
          <w:sz w:val="20"/>
          <w:szCs w:val="20"/>
        </w:rPr>
        <w:t>Killer whale milk study:</w:t>
      </w:r>
      <w:r w:rsidRPr="00AB2482">
        <w:rPr>
          <w:rFonts w:ascii="Verdana" w:hAnsi="Verdana" w:cs="Arial"/>
          <w:sz w:val="20"/>
          <w:szCs w:val="20"/>
        </w:rPr>
        <w:t xml:space="preserve"> New research is being conducted with killer whales at SeaWorld</w:t>
      </w:r>
      <w:r w:rsidR="00240A4A" w:rsidRPr="00AB2482">
        <w:rPr>
          <w:rFonts w:ascii="Verdana" w:hAnsi="Verdana" w:cs="Arial"/>
          <w:sz w:val="20"/>
          <w:szCs w:val="20"/>
          <w:vertAlign w:val="superscript"/>
        </w:rPr>
        <w:t>®</w:t>
      </w:r>
      <w:r w:rsidRPr="00AB2482">
        <w:rPr>
          <w:rFonts w:ascii="Verdana" w:hAnsi="Verdana" w:cs="Arial"/>
          <w:sz w:val="20"/>
          <w:szCs w:val="20"/>
        </w:rPr>
        <w:t xml:space="preserve"> San Diego to</w:t>
      </w:r>
      <w:r w:rsidRPr="00AB2482">
        <w:rPr>
          <w:rFonts w:ascii="Verdana" w:hAnsi="Verdana"/>
          <w:sz w:val="20"/>
          <w:szCs w:val="20"/>
        </w:rPr>
        <w:t xml:space="preserve"> assess the dynamics of persistent organic pollutant transfer from female killer whales to their calves during gestation and lactation</w:t>
      </w:r>
      <w:r w:rsidRPr="00AB2482">
        <w:rPr>
          <w:rFonts w:ascii="Verdana" w:hAnsi="Verdana" w:cs="Arial"/>
          <w:sz w:val="20"/>
          <w:szCs w:val="20"/>
        </w:rPr>
        <w:t xml:space="preserve">. Dr. Dawn Noren, a research fishery biologist with the National Marine Fisheries Service’s </w:t>
      </w:r>
      <w:r w:rsidRPr="00AB2482">
        <w:rPr>
          <w:rFonts w:ascii="Verdana" w:hAnsi="Verdana"/>
          <w:sz w:val="20"/>
          <w:szCs w:val="20"/>
        </w:rPr>
        <w:t>Northwest Fisheries Science Center in Seattle</w:t>
      </w:r>
      <w:r w:rsidRPr="00AB2482">
        <w:rPr>
          <w:rFonts w:ascii="Verdana" w:hAnsi="Verdana" w:cs="Arial"/>
          <w:sz w:val="20"/>
          <w:szCs w:val="20"/>
        </w:rPr>
        <w:t xml:space="preserve">, is studying milk and blood serum samples from Kalia, a lactating killer whale at SeaWorld who gave birth to a calf in December 2014. By analyzing these samples, Noren is assessing the transfer of </w:t>
      </w:r>
      <w:r w:rsidR="00CC2CFE" w:rsidRPr="00AB2482">
        <w:rPr>
          <w:rFonts w:ascii="Verdana" w:hAnsi="Verdana"/>
          <w:sz w:val="20"/>
          <w:szCs w:val="20"/>
        </w:rPr>
        <w:t>compound</w:t>
      </w:r>
      <w:r w:rsidRPr="00AB2482">
        <w:rPr>
          <w:rFonts w:ascii="Verdana" w:hAnsi="Verdana"/>
          <w:sz w:val="20"/>
          <w:szCs w:val="20"/>
        </w:rPr>
        <w:t>s in milk from females to their calves during lactation</w:t>
      </w:r>
      <w:r w:rsidRPr="00AB2482">
        <w:rPr>
          <w:rFonts w:ascii="Verdana" w:hAnsi="Verdana" w:cs="Tahoma"/>
          <w:sz w:val="20"/>
          <w:szCs w:val="20"/>
        </w:rPr>
        <w:t xml:space="preserve">. Blood samples from Kalia’s calf, Amaya, are also being analyzed. It is hoped that this multi-year study </w:t>
      </w:r>
      <w:r w:rsidRPr="00AB2482">
        <w:rPr>
          <w:rFonts w:ascii="Verdana" w:hAnsi="Verdana"/>
          <w:sz w:val="20"/>
          <w:szCs w:val="20"/>
        </w:rPr>
        <w:t>will provide insight into one of the key risk factors identified for the endangered Southern Resident killer whales in the Pacific Northwest.</w:t>
      </w:r>
      <w:r w:rsidRPr="00AB2482">
        <w:rPr>
          <w:rFonts w:ascii="Verdana" w:hAnsi="Verdana" w:cs="Tahoma"/>
          <w:sz w:val="20"/>
          <w:szCs w:val="20"/>
        </w:rPr>
        <w:t xml:space="preserve"> </w:t>
      </w:r>
    </w:p>
    <w:p w:rsidR="00FB0D06" w:rsidRPr="00AB2482" w:rsidRDefault="00FB0D06" w:rsidP="00281026">
      <w:pPr>
        <w:spacing w:after="60"/>
        <w:rPr>
          <w:rFonts w:ascii="Verdana" w:hAnsi="Verdana"/>
          <w:sz w:val="20"/>
          <w:szCs w:val="20"/>
        </w:rPr>
      </w:pPr>
      <w:r w:rsidRPr="00B37D5F">
        <w:rPr>
          <w:rFonts w:ascii="Verdana" w:hAnsi="Verdana" w:cs="Tahoma"/>
          <w:b/>
          <w:sz w:val="20"/>
          <w:szCs w:val="20"/>
        </w:rPr>
        <w:t>Penguin dive study:</w:t>
      </w:r>
      <w:r w:rsidRPr="00B37D5F">
        <w:rPr>
          <w:rFonts w:ascii="Verdana" w:hAnsi="Verdana" w:cs="Tahoma"/>
          <w:sz w:val="20"/>
          <w:szCs w:val="20"/>
        </w:rPr>
        <w:t xml:space="preserve"> </w:t>
      </w:r>
      <w:r w:rsidR="00DF44B5" w:rsidRPr="00B37D5F">
        <w:rPr>
          <w:rFonts w:ascii="Verdana" w:hAnsi="Verdana" w:cs="Tahoma"/>
          <w:sz w:val="20"/>
          <w:szCs w:val="20"/>
        </w:rPr>
        <w:t xml:space="preserve">Research physiologist </w:t>
      </w:r>
      <w:r w:rsidRPr="00B37D5F">
        <w:rPr>
          <w:rFonts w:ascii="Verdana" w:hAnsi="Verdana" w:cs="Tahoma"/>
          <w:sz w:val="20"/>
          <w:szCs w:val="20"/>
        </w:rPr>
        <w:t xml:space="preserve">Dr. Paul Ponganis from </w:t>
      </w:r>
      <w:r w:rsidR="00CC2CFE" w:rsidRPr="00B37D5F">
        <w:rPr>
          <w:rFonts w:ascii="Verdana" w:hAnsi="Verdana"/>
          <w:sz w:val="20"/>
          <w:szCs w:val="20"/>
        </w:rPr>
        <w:t xml:space="preserve">Scripps Institution </w:t>
      </w:r>
      <w:r w:rsidRPr="00B37D5F">
        <w:rPr>
          <w:rFonts w:ascii="Verdana" w:hAnsi="Verdana"/>
          <w:sz w:val="20"/>
          <w:szCs w:val="20"/>
        </w:rPr>
        <w:t>of Oceanography at U</w:t>
      </w:r>
      <w:r w:rsidR="00B37D5F" w:rsidRPr="00B37D5F">
        <w:rPr>
          <w:rFonts w:ascii="Verdana" w:hAnsi="Verdana"/>
          <w:sz w:val="20"/>
          <w:szCs w:val="20"/>
        </w:rPr>
        <w:t xml:space="preserve">niversity of </w:t>
      </w:r>
      <w:r w:rsidRPr="00B37D5F">
        <w:rPr>
          <w:rFonts w:ascii="Verdana" w:hAnsi="Verdana"/>
          <w:sz w:val="20"/>
          <w:szCs w:val="20"/>
        </w:rPr>
        <w:t>C</w:t>
      </w:r>
      <w:r w:rsidR="00B37D5F" w:rsidRPr="00B37D5F">
        <w:rPr>
          <w:rFonts w:ascii="Verdana" w:hAnsi="Verdana"/>
          <w:sz w:val="20"/>
          <w:szCs w:val="20"/>
        </w:rPr>
        <w:t>alifornia,</w:t>
      </w:r>
      <w:r w:rsidRPr="00B37D5F">
        <w:rPr>
          <w:rFonts w:ascii="Verdana" w:hAnsi="Verdana"/>
          <w:sz w:val="20"/>
          <w:szCs w:val="20"/>
        </w:rPr>
        <w:t xml:space="preserve"> San Diego is currently studying how emperor penguins maneuver under water and what they eat, as part of a study approved by the </w:t>
      </w:r>
      <w:r w:rsidR="00A500DC" w:rsidRPr="00B37D5F">
        <w:rPr>
          <w:rFonts w:ascii="Verdana" w:hAnsi="Verdana"/>
          <w:sz w:val="20"/>
          <w:szCs w:val="20"/>
        </w:rPr>
        <w:t>Natio</w:t>
      </w:r>
      <w:r w:rsidRPr="00B37D5F">
        <w:rPr>
          <w:rFonts w:ascii="Verdana" w:hAnsi="Verdana"/>
          <w:sz w:val="20"/>
          <w:szCs w:val="20"/>
        </w:rPr>
        <w:t>n</w:t>
      </w:r>
      <w:r w:rsidR="00A500DC" w:rsidRPr="00B37D5F">
        <w:rPr>
          <w:rFonts w:ascii="Verdana" w:hAnsi="Verdana"/>
          <w:sz w:val="20"/>
          <w:szCs w:val="20"/>
        </w:rPr>
        <w:t>a</w:t>
      </w:r>
      <w:r w:rsidRPr="00B37D5F">
        <w:rPr>
          <w:rFonts w:ascii="Verdana" w:hAnsi="Verdana"/>
          <w:sz w:val="20"/>
          <w:szCs w:val="20"/>
        </w:rPr>
        <w:t>l Sc</w:t>
      </w:r>
      <w:r w:rsidR="00A500DC" w:rsidRPr="00B37D5F">
        <w:rPr>
          <w:rFonts w:ascii="Verdana" w:hAnsi="Verdana"/>
          <w:sz w:val="20"/>
          <w:szCs w:val="20"/>
        </w:rPr>
        <w:t>i</w:t>
      </w:r>
      <w:r w:rsidRPr="00B37D5F">
        <w:rPr>
          <w:rFonts w:ascii="Verdana" w:hAnsi="Verdana"/>
          <w:sz w:val="20"/>
          <w:szCs w:val="20"/>
        </w:rPr>
        <w:t xml:space="preserve">ence Foundation. Ponganis attached backpack cameras to emperor penguins </w:t>
      </w:r>
      <w:r w:rsidR="0001523D" w:rsidRPr="00B37D5F">
        <w:rPr>
          <w:rFonts w:ascii="Verdana" w:hAnsi="Verdana"/>
          <w:sz w:val="20"/>
          <w:szCs w:val="20"/>
        </w:rPr>
        <w:t>(SeaWorld</w:t>
      </w:r>
      <w:r w:rsidR="00BE75F7" w:rsidRPr="00B37D5F">
        <w:rPr>
          <w:rFonts w:ascii="Verdana" w:hAnsi="Verdana" w:cs="Arial"/>
          <w:sz w:val="20"/>
          <w:szCs w:val="20"/>
          <w:vertAlign w:val="superscript"/>
        </w:rPr>
        <w:t>®</w:t>
      </w:r>
      <w:r w:rsidR="0001523D" w:rsidRPr="00B37D5F">
        <w:rPr>
          <w:rFonts w:ascii="Verdana" w:hAnsi="Verdana"/>
          <w:sz w:val="20"/>
          <w:szCs w:val="20"/>
        </w:rPr>
        <w:t xml:space="preserve"> San Diego has the only emperor breeding colony in the western hemisphere)</w:t>
      </w:r>
      <w:r w:rsidRPr="00B37D5F">
        <w:rPr>
          <w:rFonts w:ascii="Verdana" w:hAnsi="Verdana"/>
          <w:sz w:val="20"/>
          <w:szCs w:val="20"/>
        </w:rPr>
        <w:t xml:space="preserve"> in February of 2015</w:t>
      </w:r>
      <w:r w:rsidR="0001523D" w:rsidRPr="00B37D5F">
        <w:rPr>
          <w:rFonts w:ascii="Verdana" w:hAnsi="Verdana"/>
          <w:sz w:val="20"/>
          <w:szCs w:val="20"/>
        </w:rPr>
        <w:t>; after confirming that the penguins could easily swim with the cameras and that the footage gathered was valuable, Ponganis can now take</w:t>
      </w:r>
      <w:r w:rsidRPr="00B37D5F">
        <w:rPr>
          <w:rFonts w:ascii="Verdana" w:hAnsi="Verdana"/>
          <w:sz w:val="20"/>
          <w:szCs w:val="20"/>
        </w:rPr>
        <w:t xml:space="preserve"> </w:t>
      </w:r>
      <w:r w:rsidR="000277F4" w:rsidRPr="00B37D5F">
        <w:rPr>
          <w:rFonts w:ascii="Verdana" w:hAnsi="Verdana"/>
          <w:sz w:val="20"/>
          <w:szCs w:val="20"/>
        </w:rPr>
        <w:t xml:space="preserve">the </w:t>
      </w:r>
      <w:r w:rsidRPr="00B37D5F">
        <w:rPr>
          <w:rFonts w:ascii="Verdana" w:hAnsi="Verdana"/>
          <w:sz w:val="20"/>
          <w:szCs w:val="20"/>
        </w:rPr>
        <w:t xml:space="preserve">experiment to the wild, attaching </w:t>
      </w:r>
      <w:r w:rsidR="0001523D" w:rsidRPr="00B37D5F">
        <w:rPr>
          <w:rFonts w:ascii="Verdana" w:hAnsi="Verdana"/>
          <w:sz w:val="20"/>
          <w:szCs w:val="20"/>
        </w:rPr>
        <w:t>the cameras to emperors in the Antarctic</w:t>
      </w:r>
      <w:r w:rsidR="000277F4" w:rsidRPr="00B37D5F">
        <w:rPr>
          <w:rFonts w:ascii="Verdana" w:hAnsi="Verdana"/>
          <w:sz w:val="20"/>
          <w:szCs w:val="20"/>
        </w:rPr>
        <w:t xml:space="preserve"> to learn more about their biology and how the species is responding to climate change</w:t>
      </w:r>
      <w:r w:rsidRPr="00B37D5F">
        <w:rPr>
          <w:rFonts w:ascii="Verdana" w:hAnsi="Verdana"/>
          <w:sz w:val="20"/>
          <w:szCs w:val="20"/>
        </w:rPr>
        <w:t>.</w:t>
      </w:r>
      <w:r w:rsidRPr="00AB2482">
        <w:rPr>
          <w:rFonts w:ascii="Verdana" w:hAnsi="Verdana"/>
          <w:sz w:val="20"/>
          <w:szCs w:val="20"/>
        </w:rPr>
        <w:t xml:space="preserve">  </w:t>
      </w:r>
    </w:p>
    <w:p w:rsidR="00695B90" w:rsidRPr="00AB2482" w:rsidRDefault="00695B90" w:rsidP="00281026">
      <w:pPr>
        <w:spacing w:after="60"/>
        <w:rPr>
          <w:rFonts w:ascii="Verdana" w:hAnsi="Verdana" w:cs="Arial"/>
          <w:sz w:val="20"/>
          <w:szCs w:val="20"/>
        </w:rPr>
      </w:pPr>
      <w:r w:rsidRPr="00B37D5F">
        <w:rPr>
          <w:rFonts w:ascii="Verdana" w:hAnsi="Verdana" w:cs="Arial"/>
          <w:b/>
          <w:sz w:val="20"/>
          <w:szCs w:val="20"/>
        </w:rPr>
        <w:lastRenderedPageBreak/>
        <w:t>Carbon monoxide study:</w:t>
      </w:r>
      <w:r w:rsidRPr="00B37D5F">
        <w:rPr>
          <w:rFonts w:ascii="Verdana" w:hAnsi="Verdana" w:cs="Arial"/>
          <w:sz w:val="20"/>
          <w:szCs w:val="20"/>
        </w:rPr>
        <w:t xml:space="preserve"> </w:t>
      </w:r>
      <w:r w:rsidR="00F37412" w:rsidRPr="00B37D5F">
        <w:rPr>
          <w:rFonts w:ascii="Verdana" w:hAnsi="Verdana" w:cs="Arial"/>
          <w:sz w:val="20"/>
          <w:szCs w:val="20"/>
        </w:rPr>
        <w:t xml:space="preserve">It’s commonly known that </w:t>
      </w:r>
      <w:r w:rsidRPr="00B37D5F">
        <w:rPr>
          <w:rFonts w:ascii="Verdana" w:hAnsi="Verdana" w:cs="Arial"/>
          <w:sz w:val="20"/>
          <w:szCs w:val="20"/>
        </w:rPr>
        <w:t>the colorless, odorless gas known as carbon monoxide is deadly at high levels, but new research shows it can actually be beneficial in the right concentrations in marine mammals. Scientists at Scripps Institution of Oceanography at U</w:t>
      </w:r>
      <w:r w:rsidR="00B37D5F" w:rsidRPr="00B37D5F">
        <w:rPr>
          <w:rFonts w:ascii="Verdana" w:hAnsi="Verdana" w:cs="Arial"/>
          <w:sz w:val="20"/>
          <w:szCs w:val="20"/>
        </w:rPr>
        <w:t xml:space="preserve">niversity of California, </w:t>
      </w:r>
      <w:r w:rsidRPr="00B37D5F">
        <w:rPr>
          <w:rFonts w:ascii="Verdana" w:hAnsi="Verdana" w:cs="Arial"/>
          <w:sz w:val="20"/>
          <w:szCs w:val="20"/>
        </w:rPr>
        <w:t>San Diego, led by graduate student Michael Tift, are studying levels of carbon monoxide in killer whales, pilot whales, beluga whales and dolphins at SeaWorld</w:t>
      </w:r>
      <w:r w:rsidR="00F37412" w:rsidRPr="00B37D5F">
        <w:rPr>
          <w:rFonts w:ascii="Verdana" w:hAnsi="Verdana" w:cs="Arial"/>
          <w:sz w:val="20"/>
          <w:szCs w:val="20"/>
          <w:vertAlign w:val="superscript"/>
        </w:rPr>
        <w:t>®</w:t>
      </w:r>
      <w:r w:rsidRPr="00B37D5F">
        <w:rPr>
          <w:rFonts w:ascii="Verdana" w:hAnsi="Verdana" w:cs="Arial"/>
          <w:sz w:val="20"/>
          <w:szCs w:val="20"/>
        </w:rPr>
        <w:t xml:space="preserve"> San Diego</w:t>
      </w:r>
      <w:r w:rsidRPr="00B37D5F">
        <w:rPr>
          <w:rFonts w:ascii="Verdana" w:hAnsi="Verdana" w:cs="Tahoma"/>
          <w:sz w:val="20"/>
          <w:szCs w:val="20"/>
        </w:rPr>
        <w:t xml:space="preserve">. </w:t>
      </w:r>
      <w:r w:rsidR="00EF2F93" w:rsidRPr="00B37D5F">
        <w:rPr>
          <w:rFonts w:ascii="Verdana" w:hAnsi="Verdana" w:cs="Tahoma"/>
          <w:sz w:val="20"/>
          <w:szCs w:val="20"/>
        </w:rPr>
        <w:t>This research advances understanding of diving physiology in cetaceans and has application for advancing medical care in humans.</w:t>
      </w:r>
      <w:r w:rsidRPr="00AB2482">
        <w:rPr>
          <w:rFonts w:ascii="Verdana" w:hAnsi="Verdana" w:cs="Tahoma"/>
          <w:sz w:val="20"/>
          <w:szCs w:val="20"/>
        </w:rPr>
        <w:t xml:space="preserve"> </w:t>
      </w:r>
    </w:p>
    <w:p w:rsidR="00695B90" w:rsidRPr="00AB2482" w:rsidRDefault="00695B90" w:rsidP="00281026">
      <w:pPr>
        <w:spacing w:after="60"/>
        <w:rPr>
          <w:rFonts w:ascii="Verdana" w:hAnsi="Verdana" w:cs="Arial"/>
          <w:sz w:val="20"/>
          <w:szCs w:val="20"/>
        </w:rPr>
      </w:pPr>
      <w:r w:rsidRPr="00AB2482">
        <w:rPr>
          <w:rFonts w:ascii="Verdana" w:hAnsi="Verdana"/>
          <w:b/>
          <w:sz w:val="20"/>
          <w:szCs w:val="20"/>
        </w:rPr>
        <w:t>Killer whale heart monitor study:</w:t>
      </w:r>
      <w:r w:rsidRPr="00AB2482">
        <w:rPr>
          <w:rFonts w:ascii="Verdana" w:hAnsi="Verdana"/>
          <w:sz w:val="20"/>
          <w:szCs w:val="20"/>
        </w:rPr>
        <w:t xml:space="preserve"> </w:t>
      </w:r>
      <w:r w:rsidRPr="00AB2482">
        <w:rPr>
          <w:rFonts w:ascii="Verdana" w:hAnsi="Verdana" w:cs="Arial"/>
          <w:sz w:val="20"/>
          <w:szCs w:val="20"/>
        </w:rPr>
        <w:t>New research is being conducted with a killer whale at SeaWorld</w:t>
      </w:r>
      <w:r w:rsidR="00750319" w:rsidRPr="0048413C">
        <w:rPr>
          <w:rFonts w:ascii="Verdana" w:hAnsi="Verdana" w:cs="Arial"/>
          <w:sz w:val="20"/>
          <w:szCs w:val="20"/>
          <w:vertAlign w:val="superscript"/>
        </w:rPr>
        <w:t>®</w:t>
      </w:r>
      <w:r w:rsidRPr="00AB2482">
        <w:rPr>
          <w:rFonts w:ascii="Verdana" w:hAnsi="Verdana" w:cs="Arial"/>
          <w:sz w:val="20"/>
          <w:szCs w:val="20"/>
        </w:rPr>
        <w:t xml:space="preserve"> San Diego to evaluate cardiac function using </w:t>
      </w:r>
      <w:r w:rsidR="00EF2F93" w:rsidRPr="00AB2482">
        <w:rPr>
          <w:rFonts w:ascii="Verdana" w:hAnsi="Verdana" w:cs="Arial"/>
          <w:sz w:val="20"/>
          <w:szCs w:val="20"/>
        </w:rPr>
        <w:t>a heart monitor</w:t>
      </w:r>
      <w:r w:rsidRPr="00AB2482">
        <w:rPr>
          <w:rFonts w:ascii="Verdana" w:hAnsi="Verdana" w:cs="Arial"/>
          <w:sz w:val="20"/>
          <w:szCs w:val="20"/>
        </w:rPr>
        <w:t xml:space="preserve"> adapted for the marine environment. This work not only </w:t>
      </w:r>
      <w:r w:rsidR="00DF44B5">
        <w:rPr>
          <w:rFonts w:ascii="Verdana" w:hAnsi="Verdana" w:cs="Arial"/>
          <w:sz w:val="20"/>
          <w:szCs w:val="20"/>
        </w:rPr>
        <w:t xml:space="preserve">will </w:t>
      </w:r>
      <w:r w:rsidRPr="00AB2482">
        <w:rPr>
          <w:rFonts w:ascii="Verdana" w:hAnsi="Verdana" w:cs="Arial"/>
          <w:sz w:val="20"/>
          <w:szCs w:val="20"/>
        </w:rPr>
        <w:t xml:space="preserve">benefit veterinarians’ diagnostic efforts, but may be essential to improving cardiac monitoring of free ranging whales and understanding diving physiology. Dr. Paul Ponganis, a </w:t>
      </w:r>
      <w:r w:rsidRPr="00AB2482">
        <w:rPr>
          <w:rFonts w:ascii="Verdana" w:hAnsi="Verdana"/>
          <w:sz w:val="20"/>
          <w:szCs w:val="20"/>
          <w:shd w:val="clear" w:color="auto" w:fill="FFFFFF"/>
        </w:rPr>
        <w:t>research physiologist at Scripps Institution of Oceanography at U</w:t>
      </w:r>
      <w:r w:rsidR="00B37D5F">
        <w:rPr>
          <w:rFonts w:ascii="Verdana" w:hAnsi="Verdana"/>
          <w:sz w:val="20"/>
          <w:szCs w:val="20"/>
          <w:shd w:val="clear" w:color="auto" w:fill="FFFFFF"/>
        </w:rPr>
        <w:t>niversity of California,</w:t>
      </w:r>
      <w:r w:rsidRPr="00AB2482">
        <w:rPr>
          <w:rFonts w:ascii="Verdana" w:hAnsi="Verdana"/>
          <w:sz w:val="20"/>
          <w:szCs w:val="20"/>
          <w:shd w:val="clear" w:color="auto" w:fill="FFFFFF"/>
        </w:rPr>
        <w:t xml:space="preserve"> San Diego</w:t>
      </w:r>
      <w:r w:rsidRPr="00AB2482">
        <w:rPr>
          <w:rFonts w:ascii="Verdana" w:hAnsi="Verdana" w:cs="Arial"/>
          <w:sz w:val="20"/>
          <w:szCs w:val="20"/>
        </w:rPr>
        <w:t>, is currently studying electrocardiograms and heart rate of Corky, a 5</w:t>
      </w:r>
      <w:r w:rsidR="00EF2F93" w:rsidRPr="00AB2482">
        <w:rPr>
          <w:rFonts w:ascii="Verdana" w:hAnsi="Verdana" w:cs="Arial"/>
          <w:sz w:val="20"/>
          <w:szCs w:val="20"/>
        </w:rPr>
        <w:t>1</w:t>
      </w:r>
      <w:r w:rsidRPr="00AB2482">
        <w:rPr>
          <w:rFonts w:ascii="Verdana" w:hAnsi="Verdana" w:cs="Arial"/>
          <w:sz w:val="20"/>
          <w:szCs w:val="20"/>
        </w:rPr>
        <w:t>-year</w:t>
      </w:r>
      <w:r w:rsidR="00750319">
        <w:rPr>
          <w:rFonts w:ascii="Verdana" w:hAnsi="Verdana" w:cs="Arial"/>
          <w:sz w:val="20"/>
          <w:szCs w:val="20"/>
        </w:rPr>
        <w:t>-</w:t>
      </w:r>
      <w:r w:rsidRPr="00AB2482">
        <w:rPr>
          <w:rFonts w:ascii="Verdana" w:hAnsi="Verdana" w:cs="Arial"/>
          <w:sz w:val="20"/>
          <w:szCs w:val="20"/>
        </w:rPr>
        <w:t xml:space="preserve">old killer whale, as well as other animals at the marine park. The study is looking to develop reliable techniques to record electrocardiograms on whales while they are in the water, document cardiac characteristics at rest and during exercise, and develop reliable suction cup attachment techniques that can ultimately be applied to large whales in the wild. </w:t>
      </w:r>
    </w:p>
    <w:p w:rsidR="00695B90" w:rsidRPr="00AB2482" w:rsidRDefault="00695B90" w:rsidP="00695B90">
      <w:pPr>
        <w:pStyle w:val="BodyTextIndent"/>
        <w:spacing w:after="120" w:line="240" w:lineRule="auto"/>
        <w:ind w:left="0" w:firstLine="0"/>
        <w:rPr>
          <w:rFonts w:ascii="Verdana" w:hAnsi="Verdana"/>
          <w:sz w:val="20"/>
          <w:szCs w:val="20"/>
        </w:rPr>
      </w:pPr>
      <w:r w:rsidRPr="00AB2482">
        <w:rPr>
          <w:rFonts w:ascii="Verdana" w:hAnsi="Verdana"/>
          <w:b/>
          <w:sz w:val="20"/>
          <w:szCs w:val="20"/>
        </w:rPr>
        <w:t>SeaWorld</w:t>
      </w:r>
      <w:r w:rsidR="00EE6267" w:rsidRPr="00AB2482">
        <w:rPr>
          <w:rFonts w:ascii="Verdana" w:hAnsi="Verdana"/>
          <w:b/>
          <w:sz w:val="20"/>
          <w:szCs w:val="20"/>
        </w:rPr>
        <w:t>’s</w:t>
      </w:r>
      <w:r w:rsidRPr="00AB2482">
        <w:rPr>
          <w:rFonts w:ascii="Verdana" w:hAnsi="Verdana"/>
          <w:b/>
          <w:sz w:val="20"/>
          <w:szCs w:val="20"/>
        </w:rPr>
        <w:t xml:space="preserve"> </w:t>
      </w:r>
      <w:r w:rsidR="00EE6267" w:rsidRPr="00AB2482">
        <w:rPr>
          <w:rFonts w:ascii="Verdana" w:hAnsi="Verdana"/>
          <w:b/>
          <w:sz w:val="20"/>
          <w:szCs w:val="20"/>
        </w:rPr>
        <w:t>scientific partner since park inception:</w:t>
      </w:r>
      <w:r w:rsidRPr="00AB2482">
        <w:rPr>
          <w:rFonts w:ascii="Verdana" w:hAnsi="Verdana"/>
          <w:sz w:val="20"/>
          <w:szCs w:val="20"/>
        </w:rPr>
        <w:t xml:space="preserve"> </w:t>
      </w:r>
      <w:proofErr w:type="spellStart"/>
      <w:r w:rsidR="00EE6267" w:rsidRPr="00AB2482">
        <w:rPr>
          <w:rFonts w:ascii="Verdana" w:hAnsi="Verdana"/>
          <w:sz w:val="20"/>
          <w:szCs w:val="20"/>
        </w:rPr>
        <w:t>Hubbs</w:t>
      </w:r>
      <w:proofErr w:type="spellEnd"/>
      <w:r w:rsidR="00EE6267" w:rsidRPr="00AB2482">
        <w:rPr>
          <w:rFonts w:ascii="Verdana" w:hAnsi="Verdana"/>
          <w:sz w:val="20"/>
          <w:szCs w:val="20"/>
        </w:rPr>
        <w:t>-SeaWorld Research Institute</w:t>
      </w:r>
      <w:r w:rsidR="00750319">
        <w:rPr>
          <w:rFonts w:ascii="Verdana" w:hAnsi="Verdana"/>
          <w:sz w:val="20"/>
          <w:szCs w:val="20"/>
        </w:rPr>
        <w:t xml:space="preserve"> (HSWRI)</w:t>
      </w:r>
      <w:r w:rsidR="00EE6267" w:rsidRPr="00AB2482">
        <w:rPr>
          <w:rFonts w:ascii="Verdana" w:hAnsi="Verdana"/>
          <w:sz w:val="20"/>
          <w:szCs w:val="20"/>
        </w:rPr>
        <w:t xml:space="preserve"> is a public, non-profit organization dedicated to providing effective solutions to conflicts that arise between human activity and the marine world. </w:t>
      </w:r>
      <w:r w:rsidRPr="00AB2482">
        <w:rPr>
          <w:rFonts w:ascii="Verdana" w:hAnsi="Verdana"/>
          <w:sz w:val="20"/>
          <w:szCs w:val="20"/>
        </w:rPr>
        <w:t xml:space="preserve">HSWRI </w:t>
      </w:r>
      <w:r w:rsidR="00EE6267" w:rsidRPr="00AB2482">
        <w:rPr>
          <w:rFonts w:ascii="Verdana" w:hAnsi="Verdana"/>
          <w:sz w:val="20"/>
          <w:szCs w:val="20"/>
        </w:rPr>
        <w:t>was founded in 1963, a year before SeaWorld</w:t>
      </w:r>
      <w:r w:rsidR="00750319" w:rsidRPr="0048413C">
        <w:rPr>
          <w:rFonts w:ascii="Verdana" w:hAnsi="Verdana" w:cs="Arial"/>
          <w:sz w:val="20"/>
          <w:szCs w:val="20"/>
          <w:vertAlign w:val="superscript"/>
        </w:rPr>
        <w:t>®</w:t>
      </w:r>
      <w:r w:rsidR="00EE6267" w:rsidRPr="00AB2482">
        <w:rPr>
          <w:rFonts w:ascii="Verdana" w:hAnsi="Verdana"/>
          <w:sz w:val="20"/>
          <w:szCs w:val="20"/>
        </w:rPr>
        <w:t xml:space="preserve"> debuted as a marine-animal park on Mission Bay. Access to SeaWorld's extensive marine zoological collection and superb facilities are unique assets that provide the Institute with unparalleled opportunities to advance its public-trust mission “</w:t>
      </w:r>
      <w:r w:rsidR="00EE6267" w:rsidRPr="00AB2482">
        <w:rPr>
          <w:rFonts w:ascii="Verdana" w:hAnsi="Verdana"/>
          <w:i/>
          <w:iCs/>
          <w:sz w:val="20"/>
          <w:szCs w:val="20"/>
        </w:rPr>
        <w:t>to return to the sea some measure of the benefits derived from it</w:t>
      </w:r>
      <w:r w:rsidR="00EE6267" w:rsidRPr="00AB2482">
        <w:rPr>
          <w:rFonts w:ascii="Verdana" w:hAnsi="Verdana"/>
          <w:sz w:val="20"/>
          <w:szCs w:val="20"/>
        </w:rPr>
        <w:t>.” HSWRI projects involving the animals at SeaWorld, such as polar bear hearing studies, are providing information that would be impossible to obtain in the wild.</w:t>
      </w:r>
      <w:r w:rsidR="006F1459" w:rsidRPr="00AB2482">
        <w:rPr>
          <w:rFonts w:ascii="Verdana" w:hAnsi="Verdana"/>
          <w:sz w:val="20"/>
          <w:szCs w:val="20"/>
        </w:rPr>
        <w:t xml:space="preserve"> </w:t>
      </w:r>
      <w:r w:rsidR="00EE6267" w:rsidRPr="00AB2482">
        <w:rPr>
          <w:rFonts w:ascii="Verdana" w:hAnsi="Verdana"/>
          <w:sz w:val="20"/>
          <w:szCs w:val="20"/>
        </w:rPr>
        <w:t xml:space="preserve">In 2015, Dr. Brent Stewart, HSWRI senior researcher, attached </w:t>
      </w:r>
      <w:r w:rsidR="00EE6267" w:rsidRPr="00AB2482">
        <w:rPr>
          <w:rFonts w:ascii="Verdana" w:hAnsi="Verdana" w:cs="Arial"/>
          <w:sz w:val="20"/>
        </w:rPr>
        <w:t xml:space="preserve">satellite transmitters to </w:t>
      </w:r>
      <w:r w:rsidR="006F1459" w:rsidRPr="00AB2482">
        <w:rPr>
          <w:rFonts w:ascii="Verdana" w:hAnsi="Verdana" w:cs="Arial"/>
          <w:sz w:val="20"/>
        </w:rPr>
        <w:t>several</w:t>
      </w:r>
      <w:r w:rsidR="00EE6267" w:rsidRPr="00AB2482">
        <w:rPr>
          <w:rFonts w:ascii="Verdana" w:hAnsi="Verdana" w:cs="Arial"/>
          <w:sz w:val="20"/>
        </w:rPr>
        <w:t xml:space="preserve"> California sea lions and Guadalupe fur seals</w:t>
      </w:r>
      <w:r w:rsidR="00DF44B5">
        <w:rPr>
          <w:rFonts w:ascii="Verdana" w:hAnsi="Verdana" w:cs="Arial"/>
          <w:sz w:val="20"/>
        </w:rPr>
        <w:t xml:space="preserve"> that had been rescued and rehabilitated</w:t>
      </w:r>
      <w:r w:rsidR="00EE6267" w:rsidRPr="00AB2482">
        <w:rPr>
          <w:rFonts w:ascii="Verdana" w:hAnsi="Verdana" w:cs="Arial"/>
          <w:sz w:val="20"/>
        </w:rPr>
        <w:t>, for the purpose of gaining crucial data about where the two species travel, spend time foraging for food, and ultimately thrive in the ocean.</w:t>
      </w:r>
    </w:p>
    <w:p w:rsidR="00686C61" w:rsidRPr="00AB2482" w:rsidRDefault="00686C61" w:rsidP="00686C61">
      <w:pPr>
        <w:jc w:val="center"/>
        <w:rPr>
          <w:rFonts w:ascii="Verdana" w:hAnsi="Verdana" w:cs="Arial"/>
          <w:b/>
          <w:sz w:val="20"/>
          <w:szCs w:val="20"/>
          <w:u w:val="single"/>
        </w:rPr>
      </w:pPr>
      <w:r w:rsidRPr="00AB2482">
        <w:rPr>
          <w:rFonts w:ascii="Verdana" w:hAnsi="Verdana" w:cs="Arial"/>
          <w:b/>
          <w:sz w:val="20"/>
          <w:szCs w:val="20"/>
          <w:u w:val="single"/>
        </w:rPr>
        <w:t>Bye</w:t>
      </w:r>
      <w:r w:rsidR="0056271F">
        <w:rPr>
          <w:rFonts w:ascii="Verdana" w:hAnsi="Verdana" w:cs="Arial"/>
          <w:b/>
          <w:sz w:val="20"/>
          <w:szCs w:val="20"/>
          <w:u w:val="single"/>
        </w:rPr>
        <w:t>-</w:t>
      </w:r>
      <w:r w:rsidRPr="00AB2482">
        <w:rPr>
          <w:rFonts w:ascii="Verdana" w:hAnsi="Verdana" w:cs="Arial"/>
          <w:b/>
          <w:sz w:val="20"/>
          <w:szCs w:val="20"/>
          <w:u w:val="single"/>
        </w:rPr>
        <w:t>Bye Plastic Bags!</w:t>
      </w:r>
    </w:p>
    <w:p w:rsidR="00686C61" w:rsidRPr="00AB2482" w:rsidRDefault="00686C61" w:rsidP="00F409C3">
      <w:pPr>
        <w:spacing w:after="120"/>
        <w:rPr>
          <w:rFonts w:ascii="Verdana" w:hAnsi="Verdana" w:cs="Arial"/>
          <w:sz w:val="20"/>
          <w:szCs w:val="20"/>
        </w:rPr>
      </w:pPr>
      <w:r w:rsidRPr="00AB2482">
        <w:rPr>
          <w:rFonts w:ascii="Verdana" w:hAnsi="Verdana" w:cs="Tahoma"/>
          <w:sz w:val="20"/>
          <w:szCs w:val="20"/>
        </w:rPr>
        <w:t>In 2011, SeaWorld</w:t>
      </w:r>
      <w:r w:rsidRPr="00AB2482">
        <w:rPr>
          <w:rFonts w:ascii="Verdana" w:hAnsi="Verdana"/>
          <w:sz w:val="20"/>
          <w:vertAlign w:val="superscript"/>
        </w:rPr>
        <w:t>®</w:t>
      </w:r>
      <w:r w:rsidRPr="00AB2482">
        <w:rPr>
          <w:rFonts w:ascii="Verdana" w:hAnsi="Verdana" w:cs="Tahoma"/>
          <w:sz w:val="20"/>
          <w:szCs w:val="20"/>
        </w:rPr>
        <w:t xml:space="preserve"> San Diego eliminated the use of plastic bags in the park’s gift shops. Plastic bags are a huge problem for certain species of sea turtles, especially leatherbacks, which sometimes mistake the bags for jellyfish.</w:t>
      </w:r>
      <w:r w:rsidR="002E7EE4" w:rsidRPr="00AB2482">
        <w:rPr>
          <w:rFonts w:ascii="Verdana" w:hAnsi="Verdana" w:cs="Tahoma"/>
          <w:sz w:val="20"/>
          <w:szCs w:val="20"/>
        </w:rPr>
        <w:t xml:space="preserve"> </w:t>
      </w:r>
      <w:r w:rsidRPr="00AB2482">
        <w:rPr>
          <w:rFonts w:ascii="Verdana" w:hAnsi="Verdana" w:cs="Arial"/>
          <w:sz w:val="20"/>
          <w:szCs w:val="20"/>
        </w:rPr>
        <w:t xml:space="preserve">As part of the park’s “Creating a Cleaner World” program, guests can purchase either a paper bag or reusable bag when purchasing items from the gift shops. </w:t>
      </w:r>
      <w:r w:rsidR="00141260" w:rsidRPr="00AB2482">
        <w:rPr>
          <w:rFonts w:ascii="Verdana" w:hAnsi="Verdana" w:cs="Arial"/>
          <w:sz w:val="20"/>
          <w:szCs w:val="20"/>
        </w:rPr>
        <w:t>Net</w:t>
      </w:r>
      <w:r w:rsidRPr="00AB2482">
        <w:rPr>
          <w:rFonts w:ascii="Verdana" w:hAnsi="Verdana" w:cs="Arial"/>
          <w:sz w:val="20"/>
          <w:szCs w:val="20"/>
        </w:rPr>
        <w:t xml:space="preserve"> proceeds from the purchase of paper shopping bags </w:t>
      </w:r>
      <w:r w:rsidR="002E7EE4" w:rsidRPr="00AB2482">
        <w:rPr>
          <w:rFonts w:ascii="Verdana" w:hAnsi="Verdana" w:cs="Arial"/>
          <w:sz w:val="20"/>
          <w:szCs w:val="20"/>
        </w:rPr>
        <w:t>are</w:t>
      </w:r>
      <w:r w:rsidRPr="00AB2482">
        <w:rPr>
          <w:rFonts w:ascii="Verdana" w:hAnsi="Verdana" w:cs="Arial"/>
          <w:sz w:val="20"/>
          <w:szCs w:val="20"/>
        </w:rPr>
        <w:t xml:space="preserve"> donated to Hubbs-SeaWorld Research Institute (HSWRI), while 5 percent of a reusable bag’s </w:t>
      </w:r>
      <w:r w:rsidR="00141260" w:rsidRPr="00AB2482">
        <w:rPr>
          <w:rFonts w:ascii="Verdana" w:hAnsi="Verdana" w:cs="Arial"/>
          <w:sz w:val="20"/>
          <w:szCs w:val="20"/>
        </w:rPr>
        <w:t>purchase</w:t>
      </w:r>
      <w:r w:rsidRPr="00AB2482">
        <w:rPr>
          <w:rFonts w:ascii="Verdana" w:hAnsi="Verdana" w:cs="Arial"/>
          <w:sz w:val="20"/>
          <w:szCs w:val="20"/>
        </w:rPr>
        <w:t xml:space="preserve"> go</w:t>
      </w:r>
      <w:r w:rsidR="0001523D" w:rsidRPr="00AB2482">
        <w:rPr>
          <w:rFonts w:ascii="Verdana" w:hAnsi="Verdana" w:cs="Arial"/>
          <w:sz w:val="20"/>
          <w:szCs w:val="20"/>
        </w:rPr>
        <w:t>es</w:t>
      </w:r>
      <w:r w:rsidRPr="00AB2482">
        <w:rPr>
          <w:rFonts w:ascii="Verdana" w:hAnsi="Verdana" w:cs="Arial"/>
          <w:sz w:val="20"/>
          <w:szCs w:val="20"/>
        </w:rPr>
        <w:t xml:space="preserve"> directly to the SeaWorld &amp; Busch Gardens Conservation Fund. Paper shopping bags are available for guests to purchase at the park’s gift shops at 10 cents each, and reusable shopping bags for as low as 99 cents. </w:t>
      </w:r>
    </w:p>
    <w:p w:rsidR="00BD3D67" w:rsidRPr="00AB2482" w:rsidRDefault="007267D6" w:rsidP="002B290E">
      <w:pPr>
        <w:jc w:val="center"/>
        <w:rPr>
          <w:rFonts w:ascii="Verdana" w:hAnsi="Verdana"/>
          <w:b/>
          <w:sz w:val="20"/>
          <w:szCs w:val="20"/>
          <w:u w:val="single"/>
        </w:rPr>
      </w:pPr>
      <w:r w:rsidRPr="00AB2482">
        <w:rPr>
          <w:rFonts w:ascii="Verdana" w:hAnsi="Verdana"/>
          <w:b/>
          <w:sz w:val="20"/>
          <w:szCs w:val="20"/>
          <w:u w:val="single"/>
        </w:rPr>
        <w:t>SeaWorld Continues to Advance Water Conservation</w:t>
      </w:r>
    </w:p>
    <w:p w:rsidR="007C499D" w:rsidRPr="00AB2482" w:rsidRDefault="00A500DC" w:rsidP="00281026">
      <w:pPr>
        <w:spacing w:after="60"/>
        <w:rPr>
          <w:rFonts w:ascii="Verdana" w:hAnsi="Verdana"/>
          <w:sz w:val="20"/>
          <w:szCs w:val="20"/>
        </w:rPr>
      </w:pPr>
      <w:r w:rsidRPr="00AB2482">
        <w:rPr>
          <w:rFonts w:ascii="Verdana" w:hAnsi="Verdana"/>
          <w:sz w:val="20"/>
          <w:szCs w:val="20"/>
        </w:rPr>
        <w:t>SeaWorld</w:t>
      </w:r>
      <w:r w:rsidRPr="00AB2482">
        <w:rPr>
          <w:rFonts w:ascii="Verdana" w:hAnsi="Verdana"/>
          <w:sz w:val="20"/>
          <w:szCs w:val="20"/>
          <w:vertAlign w:val="superscript"/>
        </w:rPr>
        <w:t>®</w:t>
      </w:r>
      <w:r w:rsidRPr="00AB2482">
        <w:rPr>
          <w:rFonts w:ascii="Verdana" w:hAnsi="Verdana"/>
          <w:sz w:val="20"/>
          <w:szCs w:val="20"/>
        </w:rPr>
        <w:t xml:space="preserve"> San Diego has been advancing water conservation measures for the past several years, and will continue these practices, which are even more important as the severe California drought continues. In April 2015, </w:t>
      </w:r>
      <w:r w:rsidR="007C499D" w:rsidRPr="00AB2482">
        <w:rPr>
          <w:rFonts w:ascii="Verdana" w:hAnsi="Verdana"/>
          <w:sz w:val="20"/>
          <w:szCs w:val="20"/>
        </w:rPr>
        <w:t>SeaWorld implement</w:t>
      </w:r>
      <w:r w:rsidR="00CD24B3" w:rsidRPr="00AB2482">
        <w:rPr>
          <w:rFonts w:ascii="Verdana" w:hAnsi="Verdana"/>
          <w:sz w:val="20"/>
          <w:szCs w:val="20"/>
        </w:rPr>
        <w:t>ed</w:t>
      </w:r>
      <w:r w:rsidR="007C499D" w:rsidRPr="00AB2482">
        <w:rPr>
          <w:rFonts w:ascii="Verdana" w:hAnsi="Verdana"/>
          <w:sz w:val="20"/>
          <w:szCs w:val="20"/>
        </w:rPr>
        <w:t xml:space="preserve"> a saltwater flushing system in its newest restroom replacement. The conversion </w:t>
      </w:r>
      <w:r w:rsidR="00240A4A" w:rsidRPr="00AB2482">
        <w:rPr>
          <w:rFonts w:ascii="Verdana" w:hAnsi="Verdana"/>
          <w:sz w:val="20"/>
          <w:szCs w:val="20"/>
        </w:rPr>
        <w:t xml:space="preserve">has </w:t>
      </w:r>
      <w:r w:rsidR="007C499D" w:rsidRPr="00AB2482">
        <w:rPr>
          <w:rFonts w:ascii="Verdana" w:hAnsi="Verdana"/>
          <w:sz w:val="20"/>
          <w:szCs w:val="20"/>
        </w:rPr>
        <w:t>result</w:t>
      </w:r>
      <w:r w:rsidR="00240A4A" w:rsidRPr="00AB2482">
        <w:rPr>
          <w:rFonts w:ascii="Verdana" w:hAnsi="Verdana"/>
          <w:sz w:val="20"/>
          <w:szCs w:val="20"/>
        </w:rPr>
        <w:t>ed</w:t>
      </w:r>
      <w:r w:rsidR="007C499D" w:rsidRPr="00AB2482">
        <w:rPr>
          <w:rFonts w:ascii="Verdana" w:hAnsi="Verdana"/>
          <w:sz w:val="20"/>
          <w:szCs w:val="20"/>
        </w:rPr>
        <w:t xml:space="preserve"> in </w:t>
      </w:r>
      <w:r w:rsidR="003455BA" w:rsidRPr="00AB2482">
        <w:rPr>
          <w:rFonts w:ascii="Verdana" w:hAnsi="Verdana"/>
          <w:sz w:val="20"/>
          <w:szCs w:val="20"/>
        </w:rPr>
        <w:t>more than</w:t>
      </w:r>
      <w:r w:rsidR="007C499D" w:rsidRPr="00AB2482">
        <w:rPr>
          <w:rFonts w:ascii="Verdana" w:hAnsi="Verdana"/>
          <w:sz w:val="20"/>
          <w:szCs w:val="20"/>
        </w:rPr>
        <w:t xml:space="preserve"> 1.</w:t>
      </w:r>
      <w:r w:rsidR="003455BA" w:rsidRPr="00AB2482">
        <w:rPr>
          <w:rFonts w:ascii="Verdana" w:hAnsi="Verdana"/>
          <w:sz w:val="20"/>
          <w:szCs w:val="20"/>
        </w:rPr>
        <w:t>5</w:t>
      </w:r>
      <w:r w:rsidR="007C499D" w:rsidRPr="00AB2482">
        <w:rPr>
          <w:rFonts w:ascii="Verdana" w:hAnsi="Verdana"/>
          <w:sz w:val="20"/>
          <w:szCs w:val="20"/>
        </w:rPr>
        <w:t xml:space="preserve"> million gallons of water saved annually. </w:t>
      </w:r>
      <w:r w:rsidR="00CD24B3" w:rsidRPr="00AB2482">
        <w:rPr>
          <w:rFonts w:ascii="Verdana" w:hAnsi="Verdana"/>
          <w:sz w:val="20"/>
          <w:szCs w:val="20"/>
        </w:rPr>
        <w:t xml:space="preserve">Located near Shamu Stadium, </w:t>
      </w:r>
      <w:r w:rsidR="00686C61" w:rsidRPr="00AB2482">
        <w:rPr>
          <w:rFonts w:ascii="Verdana" w:hAnsi="Verdana"/>
          <w:sz w:val="20"/>
          <w:szCs w:val="20"/>
        </w:rPr>
        <w:t xml:space="preserve">the restroom </w:t>
      </w:r>
      <w:r w:rsidR="007C499D" w:rsidRPr="00AB2482">
        <w:rPr>
          <w:rFonts w:ascii="Verdana" w:hAnsi="Verdana"/>
          <w:sz w:val="20"/>
          <w:szCs w:val="20"/>
        </w:rPr>
        <w:t>facility is 3,000 square feet with 21 urinals and 34 water closets that contain individual partitioned toilets that utilize salt</w:t>
      </w:r>
      <w:r w:rsidR="0056271F">
        <w:rPr>
          <w:rFonts w:ascii="Verdana" w:hAnsi="Verdana"/>
          <w:sz w:val="20"/>
          <w:szCs w:val="20"/>
        </w:rPr>
        <w:t xml:space="preserve"> </w:t>
      </w:r>
      <w:r w:rsidR="007C499D" w:rsidRPr="00AB2482">
        <w:rPr>
          <w:rFonts w:ascii="Verdana" w:hAnsi="Verdana"/>
          <w:sz w:val="20"/>
          <w:szCs w:val="20"/>
        </w:rPr>
        <w:t>water for flushing.</w:t>
      </w:r>
    </w:p>
    <w:p w:rsidR="00B50A4C" w:rsidRPr="00AB2482" w:rsidRDefault="00B50A4C" w:rsidP="00393CAF">
      <w:pPr>
        <w:spacing w:after="120"/>
        <w:rPr>
          <w:rFonts w:ascii="Verdana" w:hAnsi="Verdana"/>
          <w:sz w:val="20"/>
          <w:szCs w:val="20"/>
        </w:rPr>
      </w:pPr>
      <w:r w:rsidRPr="00B37D5F">
        <w:rPr>
          <w:rFonts w:ascii="Verdana" w:hAnsi="Verdana"/>
          <w:sz w:val="20"/>
          <w:szCs w:val="20"/>
        </w:rPr>
        <w:t>Since 2008, SeaWorld has engaged in a variety of initiatives to reduce water usage in the park. In addition to the saltwater restroom project, the park purchased a Cyclone CY5500 and Advance Ride-On Scrubber deep cleaning concrete device to clean its pathways</w:t>
      </w:r>
      <w:r w:rsidR="00B37D5F" w:rsidRPr="00B37D5F">
        <w:rPr>
          <w:rFonts w:ascii="Verdana" w:hAnsi="Verdana"/>
          <w:sz w:val="20"/>
          <w:szCs w:val="20"/>
        </w:rPr>
        <w:t xml:space="preserve">, saving more than a million </w:t>
      </w:r>
      <w:r w:rsidRPr="00B37D5F">
        <w:rPr>
          <w:rFonts w:ascii="Verdana" w:hAnsi="Verdana"/>
          <w:sz w:val="20"/>
          <w:szCs w:val="20"/>
        </w:rPr>
        <w:t xml:space="preserve">gallons </w:t>
      </w:r>
      <w:r w:rsidR="00B37D5F" w:rsidRPr="00B37D5F">
        <w:rPr>
          <w:rFonts w:ascii="Verdana" w:hAnsi="Verdana"/>
          <w:sz w:val="20"/>
          <w:szCs w:val="20"/>
        </w:rPr>
        <w:t xml:space="preserve">of fresh water </w:t>
      </w:r>
      <w:r w:rsidRPr="00B37D5F">
        <w:rPr>
          <w:rFonts w:ascii="Verdana" w:hAnsi="Verdana"/>
          <w:sz w:val="20"/>
          <w:szCs w:val="20"/>
        </w:rPr>
        <w:t>annually.</w:t>
      </w:r>
      <w:r w:rsidRPr="00AB2482">
        <w:rPr>
          <w:rFonts w:ascii="Verdana" w:hAnsi="Verdana"/>
          <w:sz w:val="20"/>
          <w:szCs w:val="20"/>
        </w:rPr>
        <w:t xml:space="preserve"> </w:t>
      </w:r>
    </w:p>
    <w:p w:rsidR="00B50A4C" w:rsidRPr="00AB2482" w:rsidRDefault="00B50A4C" w:rsidP="00281026">
      <w:pPr>
        <w:spacing w:after="60"/>
        <w:rPr>
          <w:rFonts w:ascii="Verdana" w:hAnsi="Verdana"/>
          <w:sz w:val="20"/>
          <w:szCs w:val="20"/>
        </w:rPr>
      </w:pPr>
      <w:r w:rsidRPr="00AB2482">
        <w:rPr>
          <w:rFonts w:ascii="Verdana" w:hAnsi="Verdana"/>
          <w:sz w:val="20"/>
          <w:szCs w:val="20"/>
        </w:rPr>
        <w:t xml:space="preserve">The park also </w:t>
      </w:r>
      <w:r w:rsidR="0056271F">
        <w:rPr>
          <w:rFonts w:ascii="Verdana" w:hAnsi="Verdana"/>
          <w:sz w:val="20"/>
          <w:szCs w:val="20"/>
        </w:rPr>
        <w:t xml:space="preserve">has </w:t>
      </w:r>
      <w:r w:rsidRPr="00AB2482">
        <w:rPr>
          <w:rFonts w:ascii="Verdana" w:hAnsi="Verdana"/>
          <w:sz w:val="20"/>
          <w:szCs w:val="20"/>
        </w:rPr>
        <w:t>introduced several other water-savings measures and operating standards, including an increase</w:t>
      </w:r>
      <w:r w:rsidR="00393CAF" w:rsidRPr="00AB2482">
        <w:rPr>
          <w:rFonts w:ascii="Verdana" w:hAnsi="Verdana"/>
          <w:sz w:val="20"/>
          <w:szCs w:val="20"/>
        </w:rPr>
        <w:t>d</w:t>
      </w:r>
      <w:r w:rsidRPr="00AB2482">
        <w:rPr>
          <w:rFonts w:ascii="Verdana" w:hAnsi="Verdana"/>
          <w:sz w:val="20"/>
          <w:szCs w:val="20"/>
        </w:rPr>
        <w:t xml:space="preserve"> installation of drought-tolerant plants, </w:t>
      </w:r>
      <w:r w:rsidR="00393CAF" w:rsidRPr="00AB2482">
        <w:rPr>
          <w:rFonts w:ascii="Verdana" w:hAnsi="Verdana"/>
          <w:sz w:val="20"/>
          <w:szCs w:val="20"/>
        </w:rPr>
        <w:t xml:space="preserve">computerized irrigation </w:t>
      </w:r>
      <w:r w:rsidR="00393CAF" w:rsidRPr="00AB2482">
        <w:rPr>
          <w:rFonts w:ascii="Verdana" w:hAnsi="Verdana"/>
          <w:sz w:val="20"/>
          <w:szCs w:val="20"/>
        </w:rPr>
        <w:lastRenderedPageBreak/>
        <w:t xml:space="preserve">controllers and </w:t>
      </w:r>
      <w:r w:rsidRPr="00AB2482">
        <w:rPr>
          <w:rFonts w:ascii="Verdana" w:hAnsi="Verdana"/>
          <w:sz w:val="20"/>
          <w:szCs w:val="20"/>
        </w:rPr>
        <w:t xml:space="preserve">4,000 low-flow irrigation nozzles. SeaWorld also </w:t>
      </w:r>
      <w:r w:rsidR="0056271F">
        <w:rPr>
          <w:rFonts w:ascii="Verdana" w:hAnsi="Verdana"/>
          <w:sz w:val="20"/>
          <w:szCs w:val="20"/>
        </w:rPr>
        <w:t xml:space="preserve">has </w:t>
      </w:r>
      <w:r w:rsidRPr="00AB2482">
        <w:rPr>
          <w:rFonts w:ascii="Verdana" w:hAnsi="Verdana"/>
          <w:sz w:val="20"/>
          <w:szCs w:val="20"/>
        </w:rPr>
        <w:t>increased the mulching of landscape areas to conserve soil moisture, and replace</w:t>
      </w:r>
      <w:r w:rsidR="00393CAF" w:rsidRPr="00AB2482">
        <w:rPr>
          <w:rFonts w:ascii="Verdana" w:hAnsi="Verdana"/>
          <w:sz w:val="20"/>
          <w:szCs w:val="20"/>
        </w:rPr>
        <w:t>d</w:t>
      </w:r>
      <w:r w:rsidRPr="00AB2482">
        <w:rPr>
          <w:rFonts w:ascii="Verdana" w:hAnsi="Verdana"/>
          <w:sz w:val="20"/>
          <w:szCs w:val="20"/>
        </w:rPr>
        <w:t xml:space="preserve"> some lawn areas with artificial turf.  </w:t>
      </w:r>
    </w:p>
    <w:p w:rsidR="000B3A56" w:rsidRPr="00AB2482" w:rsidRDefault="00B50A4C" w:rsidP="00F409C3">
      <w:pPr>
        <w:spacing w:after="120"/>
        <w:rPr>
          <w:rFonts w:ascii="Verdana" w:hAnsi="Verdana"/>
          <w:sz w:val="20"/>
          <w:szCs w:val="20"/>
        </w:rPr>
      </w:pPr>
      <w:r w:rsidRPr="00AB2482">
        <w:rPr>
          <w:rFonts w:ascii="Verdana" w:hAnsi="Verdana"/>
          <w:sz w:val="20"/>
          <w:szCs w:val="20"/>
        </w:rPr>
        <w:t xml:space="preserve">The increased use of high-pressure water machines, and high-efficiency, low-flow toilets and sinks with aerated faucets in its restrooms also contributes </w:t>
      </w:r>
      <w:r w:rsidR="00B03F45">
        <w:rPr>
          <w:rFonts w:ascii="Verdana" w:hAnsi="Verdana"/>
          <w:sz w:val="20"/>
          <w:szCs w:val="20"/>
        </w:rPr>
        <w:t xml:space="preserve">to </w:t>
      </w:r>
      <w:r w:rsidRPr="00AB2482">
        <w:rPr>
          <w:rFonts w:ascii="Verdana" w:hAnsi="Verdana"/>
          <w:sz w:val="20"/>
          <w:szCs w:val="20"/>
        </w:rPr>
        <w:t>SeaWorld’s water conservation efforts.</w:t>
      </w:r>
    </w:p>
    <w:p w:rsidR="00F13AF2" w:rsidRPr="00AB2482" w:rsidRDefault="00F13AF2" w:rsidP="002B290E">
      <w:pPr>
        <w:jc w:val="center"/>
        <w:rPr>
          <w:rFonts w:ascii="Verdana" w:hAnsi="Verdana"/>
          <w:b/>
          <w:sz w:val="20"/>
          <w:szCs w:val="20"/>
          <w:u w:val="single"/>
        </w:rPr>
      </w:pPr>
      <w:r w:rsidRPr="00AB2482">
        <w:rPr>
          <w:rFonts w:ascii="Verdana" w:hAnsi="Verdana"/>
          <w:b/>
          <w:sz w:val="20"/>
          <w:szCs w:val="20"/>
          <w:u w:val="single"/>
        </w:rPr>
        <w:t>Elimination of Polystyrene Foam Products</w:t>
      </w:r>
    </w:p>
    <w:p w:rsidR="000B3A56" w:rsidRPr="00AB2482" w:rsidRDefault="00F13AF2" w:rsidP="00F409C3">
      <w:pPr>
        <w:spacing w:after="120"/>
        <w:rPr>
          <w:rFonts w:ascii="Verdana" w:hAnsi="Verdana"/>
          <w:sz w:val="20"/>
          <w:szCs w:val="20"/>
        </w:rPr>
      </w:pPr>
      <w:r w:rsidRPr="00AB2482">
        <w:rPr>
          <w:rFonts w:ascii="Verdana" w:hAnsi="Verdana"/>
          <w:sz w:val="20"/>
          <w:szCs w:val="20"/>
        </w:rPr>
        <w:t>SeaWorld</w:t>
      </w:r>
      <w:r w:rsidRPr="00AB2482">
        <w:rPr>
          <w:rFonts w:ascii="Verdana" w:hAnsi="Verdana"/>
          <w:sz w:val="20"/>
          <w:vertAlign w:val="superscript"/>
        </w:rPr>
        <w:t>®</w:t>
      </w:r>
      <w:r w:rsidRPr="00AB2482">
        <w:rPr>
          <w:rFonts w:ascii="Verdana" w:hAnsi="Verdana"/>
          <w:sz w:val="20"/>
          <w:szCs w:val="20"/>
        </w:rPr>
        <w:t xml:space="preserve"> San Diego </w:t>
      </w:r>
      <w:r w:rsidRPr="00AB2482">
        <w:rPr>
          <w:rFonts w:ascii="Verdana" w:hAnsi="Verdana" w:cs="Tahoma"/>
          <w:sz w:val="20"/>
          <w:szCs w:val="20"/>
        </w:rPr>
        <w:t xml:space="preserve">eliminated all polystyrene tableware and flatware in its </w:t>
      </w:r>
      <w:r w:rsidRPr="00AB2482">
        <w:rPr>
          <w:rFonts w:ascii="Verdana" w:hAnsi="Verdana"/>
          <w:sz w:val="20"/>
          <w:szCs w:val="20"/>
        </w:rPr>
        <w:t>restaurants and employee cafeterias in the fall of 2013</w:t>
      </w:r>
      <w:r w:rsidRPr="00AB2482">
        <w:rPr>
          <w:rFonts w:ascii="Verdana" w:hAnsi="Verdana" w:cs="Tahoma"/>
          <w:sz w:val="20"/>
          <w:szCs w:val="20"/>
        </w:rPr>
        <w:t xml:space="preserve">. </w:t>
      </w:r>
      <w:r w:rsidRPr="00AB2482">
        <w:rPr>
          <w:rFonts w:ascii="Verdana" w:hAnsi="Verdana"/>
          <w:sz w:val="20"/>
          <w:szCs w:val="20"/>
        </w:rPr>
        <w:t xml:space="preserve">With millions of meals served in the park each year, the removal of polystyrene foam products is heralded as another important conservation and environmental stewardship initiative by SeaWorld. Discarded polystyrene foam, which is not biodegradable, ends up in local landfills, on beaches and in the ocean ecosystem. This pollution can be extremely detrimental to marine animals. In all, more than </w:t>
      </w:r>
      <w:r w:rsidR="00B03F45">
        <w:rPr>
          <w:rFonts w:ascii="Verdana" w:hAnsi="Verdana"/>
          <w:sz w:val="20"/>
          <w:szCs w:val="20"/>
        </w:rPr>
        <w:t>8</w:t>
      </w:r>
      <w:r w:rsidRPr="00AB2482">
        <w:rPr>
          <w:rFonts w:ascii="Verdana" w:hAnsi="Verdana"/>
          <w:sz w:val="20"/>
          <w:szCs w:val="20"/>
        </w:rPr>
        <w:t xml:space="preserve"> million individual pieces of tableware and cutlery</w:t>
      </w:r>
      <w:r w:rsidR="00D63E4C" w:rsidRPr="00AB2482">
        <w:rPr>
          <w:rFonts w:ascii="Verdana" w:hAnsi="Verdana"/>
          <w:sz w:val="20"/>
        </w:rPr>
        <w:t>—</w:t>
      </w:r>
      <w:r w:rsidRPr="00AB2482">
        <w:rPr>
          <w:rFonts w:ascii="Verdana" w:hAnsi="Verdana"/>
          <w:sz w:val="20"/>
          <w:szCs w:val="20"/>
        </w:rPr>
        <w:t>plates, bowls, hot cups, forks, spoons and knives</w:t>
      </w:r>
      <w:r w:rsidR="00D63E4C" w:rsidRPr="00AB2482">
        <w:rPr>
          <w:rFonts w:ascii="Verdana" w:hAnsi="Verdana"/>
          <w:sz w:val="20"/>
        </w:rPr>
        <w:t>—</w:t>
      </w:r>
      <w:r w:rsidRPr="00AB2482">
        <w:rPr>
          <w:rFonts w:ascii="Verdana" w:hAnsi="Verdana"/>
          <w:sz w:val="20"/>
          <w:szCs w:val="20"/>
        </w:rPr>
        <w:t>were shifted to compostable material. Bowls and plates are now made from molded fibers, flatware is now made from cornstarch, and hot cups are made from recycled paper.</w:t>
      </w:r>
    </w:p>
    <w:p w:rsidR="00370D2E" w:rsidRPr="00AB2482" w:rsidRDefault="00370D2E" w:rsidP="00370D2E">
      <w:pPr>
        <w:jc w:val="center"/>
        <w:outlineLvl w:val="0"/>
        <w:rPr>
          <w:rFonts w:ascii="Verdana" w:hAnsi="Verdana" w:cs="Arial"/>
          <w:b/>
          <w:sz w:val="20"/>
          <w:szCs w:val="20"/>
          <w:u w:val="single"/>
        </w:rPr>
      </w:pPr>
      <w:r w:rsidRPr="00AB2482">
        <w:rPr>
          <w:rFonts w:ascii="Verdana" w:hAnsi="Verdana" w:cs="Arial"/>
          <w:b/>
          <w:sz w:val="20"/>
          <w:szCs w:val="20"/>
          <w:u w:val="single"/>
        </w:rPr>
        <w:t>Breeding Successes</w:t>
      </w:r>
    </w:p>
    <w:p w:rsidR="000277F4" w:rsidRPr="00AB2482" w:rsidRDefault="000277F4" w:rsidP="000277F4">
      <w:pPr>
        <w:tabs>
          <w:tab w:val="left" w:pos="1530"/>
          <w:tab w:val="left" w:pos="1800"/>
        </w:tabs>
        <w:spacing w:after="60"/>
        <w:ind w:hanging="1080"/>
        <w:rPr>
          <w:rFonts w:ascii="Verdana" w:hAnsi="Verdana" w:cs="Arial"/>
          <w:sz w:val="20"/>
          <w:szCs w:val="20"/>
        </w:rPr>
      </w:pPr>
      <w:r w:rsidRPr="00AB2482">
        <w:rPr>
          <w:rFonts w:ascii="Verdana" w:hAnsi="Verdana" w:cs="Arial"/>
          <w:sz w:val="20"/>
          <w:szCs w:val="20"/>
        </w:rPr>
        <w:tab/>
        <w:t>SeaWorld Parks &amp; Entertainment</w:t>
      </w:r>
      <w:r w:rsidRPr="00AB2482">
        <w:rPr>
          <w:rFonts w:ascii="Verdana" w:hAnsi="Verdana" w:cs="Arial"/>
          <w:sz w:val="20"/>
          <w:szCs w:val="20"/>
          <w:vertAlign w:val="superscript"/>
        </w:rPr>
        <w:t>®</w:t>
      </w:r>
      <w:r w:rsidRPr="00AB2482">
        <w:rPr>
          <w:rFonts w:ascii="Verdana" w:hAnsi="Verdana" w:cs="Arial"/>
          <w:sz w:val="20"/>
          <w:szCs w:val="20"/>
        </w:rPr>
        <w:t xml:space="preserve"> is a global leader in animal husbandry, training and veterinary care, all of which have led to highly successful breeding programs of threatened and non-threatened species. </w:t>
      </w:r>
      <w:r w:rsidRPr="00AB2482" w:rsidDel="00B63359">
        <w:rPr>
          <w:rFonts w:ascii="Verdana" w:hAnsi="Verdana" w:cs="Arial"/>
          <w:sz w:val="20"/>
          <w:szCs w:val="20"/>
        </w:rPr>
        <w:t>More than 80 percent of the marine mammals</w:t>
      </w:r>
      <w:r w:rsidRPr="00AB2482">
        <w:rPr>
          <w:rFonts w:ascii="Verdana" w:hAnsi="Verdana" w:cs="Arial"/>
          <w:sz w:val="20"/>
          <w:szCs w:val="20"/>
        </w:rPr>
        <w:t xml:space="preserve"> and birds</w:t>
      </w:r>
      <w:r w:rsidRPr="00AB2482" w:rsidDel="00B63359">
        <w:rPr>
          <w:rFonts w:ascii="Verdana" w:hAnsi="Verdana" w:cs="Arial"/>
          <w:sz w:val="20"/>
          <w:szCs w:val="20"/>
        </w:rPr>
        <w:t xml:space="preserve"> in SeaWorld’s care were born in the parks. SeaWorld</w:t>
      </w:r>
      <w:r w:rsidR="00240A4A" w:rsidRPr="00AB2482">
        <w:rPr>
          <w:rFonts w:ascii="Verdana" w:hAnsi="Verdana" w:cs="Arial"/>
          <w:sz w:val="20"/>
          <w:szCs w:val="20"/>
          <w:vertAlign w:val="superscript"/>
        </w:rPr>
        <w:t>®</w:t>
      </w:r>
      <w:r w:rsidRPr="00AB2482" w:rsidDel="00B63359">
        <w:rPr>
          <w:rFonts w:ascii="Verdana" w:hAnsi="Verdana" w:cs="Arial"/>
          <w:sz w:val="20"/>
          <w:szCs w:val="20"/>
        </w:rPr>
        <w:t xml:space="preserve"> San Diego welcomed its newest addition to its family of killer whales, a female calf, on Dec. 2, 2014. </w:t>
      </w:r>
      <w:r w:rsidRPr="00AB2482" w:rsidDel="00B63359">
        <w:rPr>
          <w:rFonts w:ascii="Verdana" w:hAnsi="Verdana" w:cs="Arial"/>
          <w:sz w:val="20"/>
        </w:rPr>
        <w:t>This latest birth marks the seventh successful killer whale to be born at SeaWorld San Diego in its 52-year history</w:t>
      </w:r>
      <w:r w:rsidRPr="00AB2482">
        <w:rPr>
          <w:rFonts w:ascii="Verdana" w:hAnsi="Verdana" w:cs="Arial"/>
          <w:sz w:val="20"/>
        </w:rPr>
        <w:t>, and the 29</w:t>
      </w:r>
      <w:r w:rsidRPr="00AB2482">
        <w:rPr>
          <w:rFonts w:ascii="Verdana" w:hAnsi="Verdana" w:cs="Arial"/>
          <w:sz w:val="20"/>
          <w:vertAlign w:val="superscript"/>
        </w:rPr>
        <w:t>th</w:t>
      </w:r>
      <w:r w:rsidRPr="00AB2482">
        <w:rPr>
          <w:rFonts w:ascii="Verdana" w:hAnsi="Verdana" w:cs="Arial"/>
          <w:sz w:val="20"/>
        </w:rPr>
        <w:t xml:space="preserve"> successful killer whale calf to be born across all SeaWorld parks since the program’s inception in 1985</w:t>
      </w:r>
      <w:r w:rsidRPr="00AB2482">
        <w:rPr>
          <w:rFonts w:ascii="Verdana" w:hAnsi="Verdana" w:cs="Arial"/>
          <w:sz w:val="20"/>
          <w:szCs w:val="20"/>
        </w:rPr>
        <w:t xml:space="preserve">. </w:t>
      </w:r>
    </w:p>
    <w:p w:rsidR="000277F4" w:rsidRPr="00AB2482" w:rsidRDefault="000277F4" w:rsidP="000277F4">
      <w:pPr>
        <w:tabs>
          <w:tab w:val="left" w:pos="1530"/>
          <w:tab w:val="left" w:pos="1800"/>
        </w:tabs>
        <w:spacing w:after="60"/>
        <w:ind w:hanging="1080"/>
        <w:rPr>
          <w:rFonts w:ascii="Verdana" w:hAnsi="Verdana" w:cs="Arial"/>
          <w:sz w:val="20"/>
          <w:szCs w:val="20"/>
        </w:rPr>
      </w:pPr>
      <w:r w:rsidRPr="00AB2482">
        <w:rPr>
          <w:rFonts w:ascii="Verdana" w:hAnsi="Verdana" w:cs="Arial"/>
          <w:sz w:val="20"/>
          <w:szCs w:val="20"/>
        </w:rPr>
        <w:tab/>
        <w:t xml:space="preserve">SeaWorld also </w:t>
      </w:r>
      <w:r w:rsidR="0056271F">
        <w:rPr>
          <w:rFonts w:ascii="Verdana" w:hAnsi="Verdana" w:cs="Arial"/>
          <w:sz w:val="20"/>
          <w:szCs w:val="20"/>
        </w:rPr>
        <w:t xml:space="preserve">is </w:t>
      </w:r>
      <w:r w:rsidRPr="00AB2482">
        <w:rPr>
          <w:rFonts w:ascii="Verdana" w:hAnsi="Verdana" w:cs="Arial"/>
          <w:sz w:val="20"/>
          <w:szCs w:val="20"/>
        </w:rPr>
        <w:t>renowned for its successful penguin breeding program. Since 1980, more than 600 penguin chicks have been hatched and raised at SeaWorld San Diego alone, including the first-ever chinstrap and emperor penguins. SeaWorld aviculturists have had a worldwide impact on pioneering techniques for rearing penguin chicks.</w:t>
      </w:r>
    </w:p>
    <w:p w:rsidR="000277F4" w:rsidRPr="00AB2482" w:rsidRDefault="000277F4" w:rsidP="000277F4">
      <w:pPr>
        <w:tabs>
          <w:tab w:val="left" w:pos="1530"/>
          <w:tab w:val="left" w:pos="1800"/>
        </w:tabs>
        <w:spacing w:after="60"/>
        <w:ind w:hanging="1080"/>
        <w:rPr>
          <w:rFonts w:ascii="Verdana" w:hAnsi="Verdana" w:cs="Arial"/>
          <w:sz w:val="20"/>
          <w:szCs w:val="20"/>
        </w:rPr>
      </w:pPr>
      <w:r w:rsidRPr="00AB2482">
        <w:rPr>
          <w:rFonts w:ascii="Verdana" w:hAnsi="Verdana" w:cs="Arial"/>
          <w:sz w:val="20"/>
          <w:szCs w:val="20"/>
        </w:rPr>
        <w:tab/>
        <w:t xml:space="preserve">SeaWorld incorporates both natural breeding and assisted reproductive technologies within its breeding program to maintain genetically diverse and sustainable populations in cooperation with other accredited zoos. The </w:t>
      </w:r>
      <w:hyperlink r:id="rId11" w:history="1">
        <w:r w:rsidRPr="00DE3707">
          <w:rPr>
            <w:rStyle w:val="Hyperlink"/>
            <w:rFonts w:ascii="Verdana" w:hAnsi="Verdana" w:cs="Arial"/>
            <w:sz w:val="20"/>
            <w:szCs w:val="20"/>
            <w:u w:val="none"/>
          </w:rPr>
          <w:t>SeaWorld and Busch Gardens Reproductive Research Center</w:t>
        </w:r>
      </w:hyperlink>
      <w:r w:rsidRPr="00AB2482">
        <w:rPr>
          <w:rFonts w:ascii="Verdana" w:hAnsi="Verdana" w:cs="Arial"/>
          <w:sz w:val="20"/>
          <w:szCs w:val="20"/>
        </w:rPr>
        <w:t xml:space="preserve"> is at the forefront of research for monitoring the reproductive health of marine animals in zoos and in the wild, and has pioneered assisted breeding technologies including sperm cryobanking (a form of biodiversity preservation) and artificial insemination for maximizing population reproductive health and sustainability.</w:t>
      </w:r>
      <w:r w:rsidR="00240A4A" w:rsidRPr="00AB2482">
        <w:rPr>
          <w:rFonts w:ascii="Verdana" w:hAnsi="Verdana" w:cs="Arial"/>
          <w:sz w:val="20"/>
          <w:szCs w:val="20"/>
        </w:rPr>
        <w:t xml:space="preserve"> </w:t>
      </w:r>
      <w:r w:rsidRPr="00AB2482">
        <w:rPr>
          <w:rFonts w:ascii="Verdana" w:hAnsi="Verdana" w:cs="Arial"/>
          <w:sz w:val="20"/>
          <w:szCs w:val="20"/>
        </w:rPr>
        <w:t xml:space="preserve">Since the world’s first marine mammal, a killer whale, was conceived through artificial insemination in 2000 at SeaWorld San Diego, more than 50 calves from four species of whales and dolphins have been born at SeaWorld </w:t>
      </w:r>
      <w:r w:rsidR="00240A4A" w:rsidRPr="00AB2482">
        <w:rPr>
          <w:rFonts w:ascii="Verdana" w:hAnsi="Verdana" w:cs="Arial"/>
          <w:sz w:val="20"/>
          <w:szCs w:val="20"/>
        </w:rPr>
        <w:t>p</w:t>
      </w:r>
      <w:r w:rsidRPr="00AB2482">
        <w:rPr>
          <w:rFonts w:ascii="Verdana" w:hAnsi="Verdana" w:cs="Arial"/>
          <w:sz w:val="20"/>
          <w:szCs w:val="20"/>
        </w:rPr>
        <w:t xml:space="preserve">arks and collaborating zoos across the globe using this technique. </w:t>
      </w:r>
    </w:p>
    <w:p w:rsidR="000277F4" w:rsidRPr="00AB2482" w:rsidRDefault="000277F4" w:rsidP="00F409C3">
      <w:pPr>
        <w:tabs>
          <w:tab w:val="left" w:pos="1530"/>
          <w:tab w:val="left" w:pos="1800"/>
        </w:tabs>
        <w:spacing w:after="120"/>
        <w:ind w:hanging="1080"/>
        <w:rPr>
          <w:rFonts w:ascii="Verdana" w:hAnsi="Verdana" w:cs="Arial"/>
          <w:sz w:val="20"/>
          <w:szCs w:val="20"/>
        </w:rPr>
      </w:pPr>
      <w:r w:rsidRPr="00AB2482">
        <w:rPr>
          <w:rFonts w:ascii="Verdana" w:hAnsi="Verdana" w:cs="Arial"/>
          <w:sz w:val="20"/>
          <w:szCs w:val="20"/>
        </w:rPr>
        <w:tab/>
        <w:t xml:space="preserve">Sex predetermination using sperm sorting is another technology which has been pioneered in the zoo field by the reproductive center’s scientists, and enables population sex ratios to be similar to those in the wild. Twenty-nine pre-sexed bottlenose dolphin calves have </w:t>
      </w:r>
      <w:r w:rsidR="00240A4A" w:rsidRPr="00AB2482">
        <w:rPr>
          <w:rFonts w:ascii="Verdana" w:hAnsi="Verdana" w:cs="Arial"/>
          <w:sz w:val="20"/>
          <w:szCs w:val="20"/>
        </w:rPr>
        <w:t xml:space="preserve">been </w:t>
      </w:r>
      <w:r w:rsidRPr="00AB2482">
        <w:rPr>
          <w:rFonts w:ascii="Verdana" w:hAnsi="Verdana" w:cs="Arial"/>
          <w:sz w:val="20"/>
          <w:szCs w:val="20"/>
        </w:rPr>
        <w:t xml:space="preserve">born worldwide as a result of this research, and SeaWorld continues to advance sperm sorting and sperm cryobanking technologies as conservation tools for threatened species at the reproductive center’s state-of-the-art facilities. World-first hatchings also </w:t>
      </w:r>
      <w:r w:rsidR="0056271F">
        <w:rPr>
          <w:rFonts w:ascii="Verdana" w:hAnsi="Verdana" w:cs="Arial"/>
          <w:sz w:val="20"/>
          <w:szCs w:val="20"/>
        </w:rPr>
        <w:t xml:space="preserve">have </w:t>
      </w:r>
      <w:r w:rsidRPr="00AB2482">
        <w:rPr>
          <w:rFonts w:ascii="Verdana" w:hAnsi="Verdana" w:cs="Arial"/>
          <w:sz w:val="20"/>
          <w:szCs w:val="20"/>
        </w:rPr>
        <w:t xml:space="preserve">occurred with SeaWorld San Diego’s Magellanic penguin colony. The first artificial insemination chicks of any penguin species (hatched in 2013) and the first using frozen semen (hatched in 2014) are on display at the Penguin Encounter’s outdoor habitat of Magellanic penguins. SeaWorld’s research is revealing new information on penguin reproductive biology and has important implications for understanding and conserving wild populations. </w:t>
      </w:r>
    </w:p>
    <w:p w:rsidR="00B0131E" w:rsidRPr="00AB2482" w:rsidRDefault="00B0188F" w:rsidP="000B3A56">
      <w:pPr>
        <w:jc w:val="center"/>
        <w:outlineLvl w:val="0"/>
        <w:rPr>
          <w:rFonts w:ascii="Verdana" w:hAnsi="Verdana" w:cs="Arial"/>
          <w:b/>
          <w:sz w:val="20"/>
          <w:szCs w:val="20"/>
          <w:u w:val="single"/>
        </w:rPr>
      </w:pPr>
      <w:r w:rsidRPr="00AB2482">
        <w:rPr>
          <w:rFonts w:ascii="Verdana" w:hAnsi="Verdana" w:cs="Arial"/>
          <w:b/>
          <w:sz w:val="20"/>
          <w:szCs w:val="20"/>
          <w:u w:val="single"/>
        </w:rPr>
        <w:t>Recycling Efforts</w:t>
      </w:r>
    </w:p>
    <w:p w:rsidR="00A34205" w:rsidRPr="00AB2482" w:rsidRDefault="00A34205" w:rsidP="00281026">
      <w:pPr>
        <w:spacing w:after="60"/>
        <w:rPr>
          <w:rFonts w:ascii="Verdana" w:hAnsi="Verdana"/>
          <w:sz w:val="20"/>
          <w:szCs w:val="20"/>
        </w:rPr>
      </w:pPr>
      <w:r w:rsidRPr="00AB2482">
        <w:rPr>
          <w:rFonts w:ascii="Verdana" w:hAnsi="Verdana"/>
          <w:sz w:val="20"/>
          <w:szCs w:val="20"/>
        </w:rPr>
        <w:t>SeaWorld</w:t>
      </w:r>
      <w:r w:rsidR="00394C2B" w:rsidRPr="00AB2482">
        <w:rPr>
          <w:rFonts w:ascii="Verdana" w:hAnsi="Verdana"/>
          <w:sz w:val="20"/>
          <w:vertAlign w:val="superscript"/>
        </w:rPr>
        <w:t>®</w:t>
      </w:r>
      <w:r w:rsidRPr="00AB2482">
        <w:rPr>
          <w:rFonts w:ascii="Verdana" w:hAnsi="Verdana"/>
          <w:sz w:val="20"/>
          <w:szCs w:val="20"/>
        </w:rPr>
        <w:t xml:space="preserve"> San Diego continues to embrace initiatives that </w:t>
      </w:r>
      <w:r w:rsidR="00A35425" w:rsidRPr="00AB2482">
        <w:rPr>
          <w:rFonts w:ascii="Verdana" w:hAnsi="Verdana"/>
          <w:sz w:val="20"/>
          <w:szCs w:val="20"/>
        </w:rPr>
        <w:t>address</w:t>
      </w:r>
      <w:r w:rsidRPr="00AB2482">
        <w:rPr>
          <w:rFonts w:ascii="Verdana" w:hAnsi="Verdana"/>
          <w:sz w:val="20"/>
          <w:szCs w:val="20"/>
        </w:rPr>
        <w:t xml:space="preserve"> some of today’s most pressing environmental challenges in the areas of waste, water and food. </w:t>
      </w:r>
    </w:p>
    <w:p w:rsidR="00F800BB" w:rsidRPr="00AB2482" w:rsidRDefault="00392A0B" w:rsidP="00F409C3">
      <w:pPr>
        <w:tabs>
          <w:tab w:val="left" w:pos="0"/>
        </w:tabs>
        <w:spacing w:after="180"/>
        <w:ind w:right="-115"/>
        <w:rPr>
          <w:rFonts w:ascii="Verdana" w:hAnsi="Verdana"/>
          <w:sz w:val="20"/>
          <w:szCs w:val="20"/>
        </w:rPr>
      </w:pPr>
      <w:r w:rsidRPr="00AB2482">
        <w:rPr>
          <w:rFonts w:ascii="Verdana" w:hAnsi="Verdana" w:cs="Arial"/>
          <w:sz w:val="20"/>
          <w:szCs w:val="20"/>
        </w:rPr>
        <w:t>E</w:t>
      </w:r>
      <w:r w:rsidRPr="00AB2482">
        <w:rPr>
          <w:rFonts w:ascii="Verdana" w:hAnsi="Verdana"/>
          <w:sz w:val="20"/>
          <w:szCs w:val="20"/>
        </w:rPr>
        <w:t xml:space="preserve">very year SeaWorld recycles </w:t>
      </w:r>
      <w:r w:rsidR="00B552F9" w:rsidRPr="00AB2482">
        <w:rPr>
          <w:rFonts w:ascii="Verdana" w:hAnsi="Verdana"/>
          <w:sz w:val="20"/>
          <w:szCs w:val="20"/>
        </w:rPr>
        <w:t>millions</w:t>
      </w:r>
      <w:r w:rsidRPr="00AB2482">
        <w:rPr>
          <w:rFonts w:ascii="Verdana" w:hAnsi="Verdana"/>
          <w:sz w:val="20"/>
          <w:szCs w:val="20"/>
        </w:rPr>
        <w:t xml:space="preserve"> of </w:t>
      </w:r>
      <w:r w:rsidR="00AE53E9" w:rsidRPr="00AB2482">
        <w:rPr>
          <w:rFonts w:ascii="Verdana" w:hAnsi="Verdana"/>
          <w:sz w:val="20"/>
          <w:szCs w:val="20"/>
        </w:rPr>
        <w:t xml:space="preserve">pounds of </w:t>
      </w:r>
      <w:r w:rsidRPr="00AB2482">
        <w:rPr>
          <w:rFonts w:ascii="Verdana" w:hAnsi="Verdana"/>
          <w:sz w:val="20"/>
          <w:szCs w:val="20"/>
        </w:rPr>
        <w:t>paper and plastic products, metals,</w:t>
      </w:r>
      <w:r w:rsidR="003455BA" w:rsidRPr="00AB2482">
        <w:rPr>
          <w:rFonts w:ascii="Verdana" w:hAnsi="Verdana"/>
          <w:sz w:val="20"/>
          <w:szCs w:val="20"/>
        </w:rPr>
        <w:t xml:space="preserve"> greenery,</w:t>
      </w:r>
      <w:r w:rsidRPr="00AB2482">
        <w:rPr>
          <w:rFonts w:ascii="Verdana" w:hAnsi="Verdana"/>
          <w:sz w:val="20"/>
          <w:szCs w:val="20"/>
        </w:rPr>
        <w:t xml:space="preserve"> </w:t>
      </w:r>
      <w:r w:rsidR="000302B2" w:rsidRPr="00AB2482">
        <w:rPr>
          <w:rFonts w:ascii="Verdana" w:hAnsi="Verdana"/>
          <w:sz w:val="20"/>
          <w:szCs w:val="20"/>
        </w:rPr>
        <w:t>food scraps</w:t>
      </w:r>
      <w:r w:rsidRPr="00AB2482">
        <w:rPr>
          <w:rFonts w:ascii="Verdana" w:hAnsi="Verdana"/>
          <w:sz w:val="20"/>
          <w:szCs w:val="20"/>
        </w:rPr>
        <w:t xml:space="preserve">, pallets, cooking oil, construction demolition debris and batteries, in </w:t>
      </w:r>
      <w:r w:rsidRPr="00AB2482">
        <w:rPr>
          <w:rFonts w:ascii="Verdana" w:hAnsi="Verdana"/>
          <w:sz w:val="20"/>
          <w:szCs w:val="20"/>
        </w:rPr>
        <w:lastRenderedPageBreak/>
        <w:t xml:space="preserve">addition to more traditional recyclable materials. </w:t>
      </w:r>
      <w:r w:rsidR="00E554F8" w:rsidRPr="00AB2482">
        <w:rPr>
          <w:rFonts w:ascii="Verdana" w:hAnsi="Verdana"/>
          <w:sz w:val="20"/>
          <w:szCs w:val="20"/>
        </w:rPr>
        <w:t xml:space="preserve">Since 1996 the park has received San Diego’s </w:t>
      </w:r>
      <w:r w:rsidR="00E554F8" w:rsidRPr="00AB2482">
        <w:rPr>
          <w:rFonts w:ascii="Verdana" w:hAnsi="Verdana"/>
          <w:iCs/>
          <w:sz w:val="20"/>
          <w:szCs w:val="20"/>
        </w:rPr>
        <w:t>Recycler of</w:t>
      </w:r>
      <w:r w:rsidR="00E554F8" w:rsidRPr="00AB2482">
        <w:rPr>
          <w:rFonts w:ascii="Verdana" w:hAnsi="Verdana"/>
          <w:sz w:val="20"/>
          <w:szCs w:val="20"/>
        </w:rPr>
        <w:t xml:space="preserve"> </w:t>
      </w:r>
      <w:r w:rsidR="00E554F8" w:rsidRPr="00AB2482">
        <w:rPr>
          <w:rFonts w:ascii="Verdana" w:hAnsi="Verdana"/>
          <w:iCs/>
          <w:sz w:val="20"/>
          <w:szCs w:val="20"/>
        </w:rPr>
        <w:t>the Year</w:t>
      </w:r>
      <w:r w:rsidR="00E554F8" w:rsidRPr="00AB2482">
        <w:rPr>
          <w:rFonts w:ascii="Verdana" w:hAnsi="Verdana"/>
          <w:sz w:val="20"/>
          <w:szCs w:val="20"/>
        </w:rPr>
        <w:t xml:space="preserve"> </w:t>
      </w:r>
      <w:r w:rsidR="00B924A7" w:rsidRPr="00AB2482">
        <w:rPr>
          <w:rFonts w:ascii="Verdana" w:hAnsi="Verdana"/>
          <w:sz w:val="20"/>
          <w:szCs w:val="20"/>
        </w:rPr>
        <w:t xml:space="preserve">or Director’s </w:t>
      </w:r>
      <w:r w:rsidR="00E554F8" w:rsidRPr="00AB2482">
        <w:rPr>
          <w:rFonts w:ascii="Verdana" w:hAnsi="Verdana"/>
          <w:sz w:val="20"/>
          <w:szCs w:val="20"/>
        </w:rPr>
        <w:t xml:space="preserve">award </w:t>
      </w:r>
      <w:r w:rsidR="000302B2" w:rsidRPr="00AB2482">
        <w:rPr>
          <w:rFonts w:ascii="Verdana" w:hAnsi="Verdana"/>
          <w:sz w:val="20"/>
          <w:szCs w:val="20"/>
        </w:rPr>
        <w:t>18</w:t>
      </w:r>
      <w:r w:rsidR="00E554F8" w:rsidRPr="00AB2482">
        <w:rPr>
          <w:rFonts w:ascii="Verdana" w:hAnsi="Verdana"/>
          <w:sz w:val="20"/>
          <w:szCs w:val="20"/>
        </w:rPr>
        <w:t xml:space="preserve"> times and is a </w:t>
      </w:r>
      <w:r w:rsidR="00D6259B" w:rsidRPr="00AB2482">
        <w:rPr>
          <w:rFonts w:ascii="Verdana" w:hAnsi="Verdana"/>
          <w:sz w:val="20"/>
          <w:szCs w:val="20"/>
        </w:rPr>
        <w:t>nine</w:t>
      </w:r>
      <w:r w:rsidR="00E554F8" w:rsidRPr="00AB2482">
        <w:rPr>
          <w:rFonts w:ascii="Verdana" w:hAnsi="Verdana"/>
          <w:sz w:val="20"/>
          <w:szCs w:val="20"/>
        </w:rPr>
        <w:t>-time recipient of the prestigious State of California Waste Reduction Awards program</w:t>
      </w:r>
      <w:r w:rsidR="003D2F98" w:rsidRPr="00AB2482">
        <w:rPr>
          <w:rFonts w:ascii="Verdana" w:hAnsi="Verdana"/>
          <w:sz w:val="20"/>
          <w:szCs w:val="20"/>
        </w:rPr>
        <w:t>.</w:t>
      </w:r>
    </w:p>
    <w:p w:rsidR="009D2E1F" w:rsidRPr="00AB2482" w:rsidRDefault="00FB6D82" w:rsidP="000B3A56">
      <w:pPr>
        <w:pStyle w:val="BodyTextIndent"/>
        <w:spacing w:line="240" w:lineRule="auto"/>
        <w:ind w:firstLine="0"/>
        <w:jc w:val="center"/>
        <w:rPr>
          <w:rFonts w:ascii="Verdana" w:hAnsi="Verdana"/>
          <w:b/>
          <w:bCs/>
          <w:sz w:val="20"/>
          <w:szCs w:val="20"/>
          <w:u w:val="single"/>
        </w:rPr>
      </w:pPr>
      <w:r w:rsidRPr="00AB2482">
        <w:rPr>
          <w:rFonts w:ascii="Verdana" w:hAnsi="Verdana"/>
          <w:b/>
          <w:bCs/>
          <w:sz w:val="20"/>
          <w:szCs w:val="20"/>
          <w:u w:val="single"/>
        </w:rPr>
        <w:t xml:space="preserve">Oiled Wildlife </w:t>
      </w:r>
      <w:r w:rsidR="009D2E1F" w:rsidRPr="00AB2482">
        <w:rPr>
          <w:rFonts w:ascii="Verdana" w:hAnsi="Verdana"/>
          <w:b/>
          <w:bCs/>
          <w:sz w:val="20"/>
          <w:szCs w:val="20"/>
          <w:u w:val="single"/>
        </w:rPr>
        <w:t>Care Center</w:t>
      </w:r>
    </w:p>
    <w:p w:rsidR="00D95C73" w:rsidRPr="00AB2482" w:rsidRDefault="009D2E1F" w:rsidP="00281026">
      <w:pPr>
        <w:pStyle w:val="BodyTextIndent"/>
        <w:spacing w:after="60" w:line="240" w:lineRule="auto"/>
        <w:ind w:left="0" w:firstLine="0"/>
        <w:rPr>
          <w:rFonts w:ascii="Verdana" w:hAnsi="Verdana"/>
          <w:sz w:val="20"/>
          <w:szCs w:val="20"/>
        </w:rPr>
      </w:pPr>
      <w:r w:rsidRPr="00B37D5F">
        <w:rPr>
          <w:rFonts w:ascii="Verdana" w:hAnsi="Verdana"/>
          <w:sz w:val="20"/>
          <w:szCs w:val="20"/>
        </w:rPr>
        <w:t>SeaWorld</w:t>
      </w:r>
      <w:r w:rsidR="00D378B4" w:rsidRPr="00B37D5F">
        <w:rPr>
          <w:rFonts w:ascii="Verdana" w:hAnsi="Verdana"/>
          <w:sz w:val="20"/>
          <w:vertAlign w:val="superscript"/>
        </w:rPr>
        <w:t>®</w:t>
      </w:r>
      <w:r w:rsidRPr="00B37D5F">
        <w:rPr>
          <w:rFonts w:ascii="Verdana" w:hAnsi="Verdana"/>
          <w:sz w:val="20"/>
          <w:szCs w:val="20"/>
        </w:rPr>
        <w:t xml:space="preserve"> San Diego</w:t>
      </w:r>
      <w:r w:rsidR="008B626B" w:rsidRPr="00B37D5F">
        <w:rPr>
          <w:rFonts w:ascii="Verdana" w:hAnsi="Verdana"/>
          <w:sz w:val="20"/>
          <w:szCs w:val="20"/>
        </w:rPr>
        <w:t xml:space="preserve">’s Oiled Wildlife Care Center </w:t>
      </w:r>
      <w:r w:rsidR="00DE56A1" w:rsidRPr="00B37D5F">
        <w:rPr>
          <w:rFonts w:ascii="Verdana" w:hAnsi="Verdana"/>
          <w:sz w:val="20"/>
          <w:szCs w:val="20"/>
        </w:rPr>
        <w:t xml:space="preserve">(OWCC) </w:t>
      </w:r>
      <w:r w:rsidR="0033081A" w:rsidRPr="00B37D5F">
        <w:rPr>
          <w:rFonts w:ascii="Verdana" w:hAnsi="Verdana"/>
          <w:sz w:val="20"/>
          <w:szCs w:val="20"/>
        </w:rPr>
        <w:t>was built to care</w:t>
      </w:r>
      <w:r w:rsidR="00A34205" w:rsidRPr="00B37D5F">
        <w:rPr>
          <w:rFonts w:ascii="Verdana" w:hAnsi="Verdana"/>
          <w:sz w:val="20"/>
          <w:szCs w:val="20"/>
        </w:rPr>
        <w:t xml:space="preserve"> </w:t>
      </w:r>
      <w:r w:rsidRPr="00B37D5F">
        <w:rPr>
          <w:rFonts w:ascii="Verdana" w:hAnsi="Verdana"/>
          <w:sz w:val="20"/>
          <w:szCs w:val="20"/>
        </w:rPr>
        <w:t>for animals that f</w:t>
      </w:r>
      <w:r w:rsidR="009150EB" w:rsidRPr="00B37D5F">
        <w:rPr>
          <w:rFonts w:ascii="Verdana" w:hAnsi="Verdana"/>
          <w:sz w:val="20"/>
          <w:szCs w:val="20"/>
        </w:rPr>
        <w:t>all victim to oil spills.</w:t>
      </w:r>
      <w:r w:rsidR="000C41F2" w:rsidRPr="00B37D5F">
        <w:rPr>
          <w:rFonts w:ascii="Verdana" w:hAnsi="Verdana"/>
          <w:sz w:val="20"/>
          <w:szCs w:val="20"/>
        </w:rPr>
        <w:t xml:space="preserve"> </w:t>
      </w:r>
      <w:r w:rsidRPr="00B37D5F">
        <w:rPr>
          <w:rFonts w:ascii="Verdana" w:hAnsi="Verdana"/>
          <w:sz w:val="20"/>
          <w:szCs w:val="20"/>
        </w:rPr>
        <w:t xml:space="preserve">The 8,000-square-foot center was established in 2000 by SeaWorld San Diego, the California Department of Fish and </w:t>
      </w:r>
      <w:r w:rsidR="00713E27" w:rsidRPr="00B37D5F">
        <w:rPr>
          <w:rFonts w:ascii="Verdana" w:hAnsi="Verdana"/>
          <w:sz w:val="20"/>
          <w:szCs w:val="20"/>
        </w:rPr>
        <w:t>Wildlife</w:t>
      </w:r>
      <w:r w:rsidRPr="00B37D5F">
        <w:rPr>
          <w:rFonts w:ascii="Verdana" w:hAnsi="Verdana"/>
          <w:sz w:val="20"/>
          <w:szCs w:val="20"/>
        </w:rPr>
        <w:t xml:space="preserve"> and the University of Californ</w:t>
      </w:r>
      <w:r w:rsidR="007A2390" w:rsidRPr="00B37D5F">
        <w:rPr>
          <w:rFonts w:ascii="Verdana" w:hAnsi="Verdana"/>
          <w:sz w:val="20"/>
          <w:szCs w:val="20"/>
        </w:rPr>
        <w:t xml:space="preserve">ia, Davis. </w:t>
      </w:r>
      <w:r w:rsidRPr="00B37D5F">
        <w:rPr>
          <w:rFonts w:ascii="Verdana" w:hAnsi="Verdana"/>
          <w:sz w:val="20"/>
          <w:szCs w:val="20"/>
        </w:rPr>
        <w:t>It includes examination, treatm</w:t>
      </w:r>
      <w:r w:rsidR="00DA51A4" w:rsidRPr="00B37D5F">
        <w:rPr>
          <w:rFonts w:ascii="Verdana" w:hAnsi="Verdana"/>
          <w:sz w:val="20"/>
          <w:szCs w:val="20"/>
        </w:rPr>
        <w:t xml:space="preserve">ent and food preparation areas, </w:t>
      </w:r>
      <w:r w:rsidRPr="00B37D5F">
        <w:rPr>
          <w:rFonts w:ascii="Verdana" w:hAnsi="Verdana"/>
          <w:sz w:val="20"/>
          <w:szCs w:val="20"/>
        </w:rPr>
        <w:t>an aviary and a 32,000-gallon rehabilitation pool that can hold 20 oiled sea otters or pinnipeds in the event of an oi</w:t>
      </w:r>
      <w:r w:rsidR="007A2390" w:rsidRPr="00B37D5F">
        <w:rPr>
          <w:rFonts w:ascii="Verdana" w:hAnsi="Verdana"/>
          <w:sz w:val="20"/>
          <w:szCs w:val="20"/>
        </w:rPr>
        <w:t>l spill in Southern California.</w:t>
      </w:r>
      <w:r w:rsidRPr="00B37D5F">
        <w:rPr>
          <w:rFonts w:ascii="Verdana" w:hAnsi="Verdana"/>
          <w:sz w:val="20"/>
          <w:szCs w:val="20"/>
        </w:rPr>
        <w:t xml:space="preserve"> The facility can treat </w:t>
      </w:r>
      <w:r w:rsidR="0033081A" w:rsidRPr="00B37D5F">
        <w:rPr>
          <w:rFonts w:ascii="Verdana" w:hAnsi="Verdana"/>
          <w:sz w:val="20"/>
          <w:szCs w:val="20"/>
        </w:rPr>
        <w:t>as many as</w:t>
      </w:r>
      <w:r w:rsidRPr="00B37D5F">
        <w:rPr>
          <w:rFonts w:ascii="Verdana" w:hAnsi="Verdana"/>
          <w:sz w:val="20"/>
          <w:szCs w:val="20"/>
        </w:rPr>
        <w:t xml:space="preserve"> 2</w:t>
      </w:r>
      <w:r w:rsidR="007A2390" w:rsidRPr="00B37D5F">
        <w:rPr>
          <w:rFonts w:ascii="Verdana" w:hAnsi="Verdana"/>
          <w:sz w:val="20"/>
          <w:szCs w:val="20"/>
        </w:rPr>
        <w:t>00 oiled seabirds at a time.</w:t>
      </w:r>
      <w:r w:rsidR="007A2390" w:rsidRPr="00AB2482">
        <w:rPr>
          <w:rFonts w:ascii="Verdana" w:hAnsi="Verdana"/>
          <w:sz w:val="20"/>
          <w:szCs w:val="20"/>
        </w:rPr>
        <w:t xml:space="preserve"> </w:t>
      </w:r>
    </w:p>
    <w:p w:rsidR="00D95C73" w:rsidRPr="00AB2482" w:rsidRDefault="00713E27" w:rsidP="00281026">
      <w:pPr>
        <w:pStyle w:val="BodyTextIndent"/>
        <w:spacing w:after="60" w:line="240" w:lineRule="auto"/>
        <w:ind w:left="0" w:firstLine="0"/>
        <w:jc w:val="both"/>
        <w:rPr>
          <w:rFonts w:ascii="Verdana" w:hAnsi="Verdana"/>
          <w:sz w:val="20"/>
          <w:szCs w:val="20"/>
        </w:rPr>
      </w:pPr>
      <w:r w:rsidRPr="00AB2482">
        <w:rPr>
          <w:rFonts w:ascii="Verdana" w:hAnsi="Verdana"/>
          <w:sz w:val="20"/>
          <w:szCs w:val="20"/>
        </w:rPr>
        <w:t>A</w:t>
      </w:r>
      <w:r w:rsidR="00D95C73" w:rsidRPr="00AB2482">
        <w:rPr>
          <w:rFonts w:ascii="Verdana" w:hAnsi="Verdana"/>
          <w:sz w:val="20"/>
          <w:szCs w:val="20"/>
        </w:rPr>
        <w:t xml:space="preserve">nimal care specialists from SeaWorld’s bird, fish and mammal departments have received </w:t>
      </w:r>
      <w:r w:rsidR="00DE56A1" w:rsidRPr="00AB2482">
        <w:rPr>
          <w:rFonts w:ascii="Verdana" w:hAnsi="Verdana"/>
          <w:sz w:val="20"/>
          <w:szCs w:val="20"/>
        </w:rPr>
        <w:t>Oiled Wildlife Care Network (</w:t>
      </w:r>
      <w:r w:rsidR="00D95C73" w:rsidRPr="00AB2482">
        <w:rPr>
          <w:rFonts w:ascii="Verdana" w:hAnsi="Verdana"/>
          <w:sz w:val="20"/>
          <w:szCs w:val="20"/>
        </w:rPr>
        <w:t>OWCN</w:t>
      </w:r>
      <w:r w:rsidR="00DE56A1" w:rsidRPr="00AB2482">
        <w:rPr>
          <w:rFonts w:ascii="Verdana" w:hAnsi="Verdana"/>
          <w:sz w:val="20"/>
          <w:szCs w:val="20"/>
        </w:rPr>
        <w:t>)</w:t>
      </w:r>
      <w:r w:rsidR="00D95C73" w:rsidRPr="00AB2482">
        <w:rPr>
          <w:rFonts w:ascii="Verdana" w:hAnsi="Verdana"/>
          <w:sz w:val="20"/>
          <w:szCs w:val="20"/>
        </w:rPr>
        <w:t xml:space="preserve"> certification and annual train</w:t>
      </w:r>
      <w:r w:rsidR="000C41F2" w:rsidRPr="00AB2482">
        <w:rPr>
          <w:rFonts w:ascii="Verdana" w:hAnsi="Verdana"/>
          <w:sz w:val="20"/>
          <w:szCs w:val="20"/>
        </w:rPr>
        <w:t xml:space="preserve">ing to care for oiled wildlife. </w:t>
      </w:r>
      <w:r w:rsidR="00D95C73" w:rsidRPr="00AB2482">
        <w:rPr>
          <w:rFonts w:ascii="Verdana" w:hAnsi="Verdana"/>
          <w:sz w:val="20"/>
          <w:szCs w:val="20"/>
        </w:rPr>
        <w:t xml:space="preserve">When the center is not being used for oil spill rescue, it houses rehabilitating marine mammals, sea turtles and seabirds. </w:t>
      </w:r>
    </w:p>
    <w:p w:rsidR="00B455A8" w:rsidRPr="00AB2482" w:rsidRDefault="00B455A8" w:rsidP="00F409C3">
      <w:pPr>
        <w:spacing w:after="120"/>
        <w:rPr>
          <w:rFonts w:ascii="Verdana" w:hAnsi="Verdana"/>
          <w:bCs/>
          <w:sz w:val="20"/>
          <w:szCs w:val="20"/>
        </w:rPr>
      </w:pPr>
      <w:r w:rsidRPr="00AB2482">
        <w:rPr>
          <w:rFonts w:ascii="Verdana" w:hAnsi="Verdana"/>
          <w:sz w:val="20"/>
          <w:szCs w:val="20"/>
        </w:rPr>
        <w:t xml:space="preserve">In May of 2015, SeaWorld’s team was called upon to assist with the rescue and rehabilitation of marine animals affected by the Refugio Oil Spill in Santa Barbara, California. </w:t>
      </w:r>
      <w:r w:rsidRPr="00AB2482">
        <w:rPr>
          <w:rFonts w:ascii="Verdana" w:hAnsi="Verdana"/>
          <w:bCs/>
          <w:sz w:val="20"/>
          <w:szCs w:val="20"/>
        </w:rPr>
        <w:t>Members of SeaWorld San Diego</w:t>
      </w:r>
      <w:r w:rsidR="00B03F45">
        <w:rPr>
          <w:rFonts w:ascii="Verdana" w:hAnsi="Verdana"/>
          <w:bCs/>
          <w:sz w:val="20"/>
          <w:szCs w:val="20"/>
        </w:rPr>
        <w:t>’s</w:t>
      </w:r>
      <w:r w:rsidRPr="00AB2482">
        <w:rPr>
          <w:rFonts w:ascii="Verdana" w:hAnsi="Verdana"/>
          <w:bCs/>
          <w:sz w:val="20"/>
          <w:szCs w:val="20"/>
        </w:rPr>
        <w:t xml:space="preserve"> </w:t>
      </w:r>
      <w:r w:rsidR="00C9690D" w:rsidRPr="00AB2482">
        <w:rPr>
          <w:rFonts w:ascii="Verdana" w:hAnsi="Verdana"/>
          <w:sz w:val="20"/>
          <w:szCs w:val="20"/>
        </w:rPr>
        <w:t>OWCN</w:t>
      </w:r>
      <w:r w:rsidR="00C9690D" w:rsidRPr="00AB2482">
        <w:rPr>
          <w:rFonts w:ascii="Verdana" w:hAnsi="Verdana"/>
          <w:bCs/>
          <w:sz w:val="20"/>
          <w:szCs w:val="20"/>
        </w:rPr>
        <w:t xml:space="preserve"> </w:t>
      </w:r>
      <w:r w:rsidRPr="00AB2482">
        <w:rPr>
          <w:rFonts w:ascii="Verdana" w:hAnsi="Verdana"/>
          <w:bCs/>
          <w:sz w:val="20"/>
          <w:szCs w:val="20"/>
        </w:rPr>
        <w:t xml:space="preserve">Response Team cared for oiled marine mammals at the park’s </w:t>
      </w:r>
      <w:r w:rsidR="00C9690D" w:rsidRPr="00AB2482">
        <w:rPr>
          <w:rFonts w:ascii="Verdana" w:hAnsi="Verdana"/>
          <w:bCs/>
          <w:sz w:val="20"/>
          <w:szCs w:val="20"/>
        </w:rPr>
        <w:t>OWCC</w:t>
      </w:r>
      <w:r w:rsidRPr="00AB2482">
        <w:rPr>
          <w:rFonts w:ascii="Verdana" w:hAnsi="Verdana"/>
          <w:bCs/>
          <w:sz w:val="20"/>
          <w:szCs w:val="20"/>
        </w:rPr>
        <w:t xml:space="preserve"> and, in addition, members of the team </w:t>
      </w:r>
      <w:r w:rsidR="005049E5" w:rsidRPr="00AB2482">
        <w:rPr>
          <w:rFonts w:ascii="Verdana" w:hAnsi="Verdana"/>
          <w:bCs/>
          <w:sz w:val="20"/>
          <w:szCs w:val="20"/>
        </w:rPr>
        <w:t>were deployed</w:t>
      </w:r>
      <w:r w:rsidRPr="00AB2482">
        <w:rPr>
          <w:rFonts w:ascii="Verdana" w:hAnsi="Verdana"/>
          <w:bCs/>
          <w:sz w:val="20"/>
          <w:szCs w:val="20"/>
        </w:rPr>
        <w:t xml:space="preserve"> to the spill zone to assist with recovery efforts. </w:t>
      </w:r>
    </w:p>
    <w:p w:rsidR="00534231" w:rsidRPr="00AB2482" w:rsidRDefault="00600602" w:rsidP="000B3A56">
      <w:pPr>
        <w:tabs>
          <w:tab w:val="left" w:pos="7065"/>
        </w:tabs>
        <w:jc w:val="center"/>
        <w:rPr>
          <w:rFonts w:ascii="Verdana" w:hAnsi="Verdana"/>
          <w:b/>
          <w:sz w:val="20"/>
          <w:u w:val="single"/>
        </w:rPr>
      </w:pPr>
      <w:r w:rsidRPr="00AB2482">
        <w:rPr>
          <w:rFonts w:ascii="Verdana" w:hAnsi="Verdana"/>
          <w:b/>
          <w:sz w:val="20"/>
          <w:u w:val="single"/>
        </w:rPr>
        <w:t>Education and Conservation</w:t>
      </w:r>
    </w:p>
    <w:p w:rsidR="00C9690D" w:rsidRPr="00AB2482" w:rsidRDefault="000B0A33" w:rsidP="00281026">
      <w:pPr>
        <w:spacing w:after="60"/>
      </w:pPr>
      <w:r w:rsidRPr="00AB2482">
        <w:rPr>
          <w:rFonts w:ascii="Verdana" w:hAnsi="Verdana"/>
          <w:sz w:val="20"/>
          <w:szCs w:val="20"/>
        </w:rPr>
        <w:t>The education programs at SeaWorl</w:t>
      </w:r>
      <w:r w:rsidRPr="00AB2482">
        <w:rPr>
          <w:rFonts w:ascii="Verdana" w:hAnsi="Verdana"/>
          <w:noProof/>
          <w:sz w:val="20"/>
          <w:szCs w:val="20"/>
        </w:rPr>
        <w:t>d</w:t>
      </w:r>
      <w:r w:rsidRPr="00AB2482">
        <w:rPr>
          <w:rFonts w:ascii="Verdana" w:hAnsi="Verdana"/>
          <w:sz w:val="20"/>
          <w:szCs w:val="20"/>
          <w:vertAlign w:val="superscript"/>
        </w:rPr>
        <w:t>®</w:t>
      </w:r>
      <w:r w:rsidRPr="00AB2482">
        <w:rPr>
          <w:rFonts w:ascii="Verdana" w:hAnsi="Verdana"/>
          <w:sz w:val="20"/>
          <w:szCs w:val="20"/>
        </w:rPr>
        <w:t xml:space="preserve"> and Busch Gardens</w:t>
      </w:r>
      <w:r w:rsidRPr="00AB2482">
        <w:rPr>
          <w:rFonts w:ascii="Verdana" w:hAnsi="Verdana"/>
          <w:sz w:val="20"/>
          <w:szCs w:val="20"/>
          <w:vertAlign w:val="superscript"/>
        </w:rPr>
        <w:t>®</w:t>
      </w:r>
      <w:r w:rsidRPr="00AB2482">
        <w:rPr>
          <w:rFonts w:ascii="Verdana" w:hAnsi="Verdana"/>
          <w:sz w:val="20"/>
          <w:szCs w:val="20"/>
        </w:rPr>
        <w:t xml:space="preserve"> have helped schools, teachers, children and adults explore the world and all its inhabitants by providing award-winning education programs that include structured teaching. There also </w:t>
      </w:r>
      <w:r w:rsidR="001241DD" w:rsidRPr="00AB2482">
        <w:rPr>
          <w:rFonts w:ascii="Verdana" w:hAnsi="Verdana"/>
          <w:sz w:val="20"/>
          <w:szCs w:val="20"/>
        </w:rPr>
        <w:t xml:space="preserve">are </w:t>
      </w:r>
      <w:r w:rsidR="00395995" w:rsidRPr="00AB2482">
        <w:rPr>
          <w:rFonts w:ascii="Verdana" w:hAnsi="Verdana"/>
          <w:sz w:val="20"/>
          <w:szCs w:val="20"/>
        </w:rPr>
        <w:t>many</w:t>
      </w:r>
      <w:r w:rsidRPr="00AB2482">
        <w:rPr>
          <w:rFonts w:ascii="Verdana" w:hAnsi="Verdana"/>
          <w:sz w:val="20"/>
          <w:szCs w:val="20"/>
        </w:rPr>
        <w:t xml:space="preserve"> informal teaching experiences inside the parks: educators, show and exhibit narrations, and interpretive and interactive graphics. SeaWorld’s </w:t>
      </w:r>
      <w:r w:rsidR="005F4D2E" w:rsidRPr="00AB2482">
        <w:rPr>
          <w:rFonts w:ascii="Verdana" w:hAnsi="Verdana"/>
          <w:sz w:val="20"/>
          <w:szCs w:val="20"/>
        </w:rPr>
        <w:t>I</w:t>
      </w:r>
      <w:r w:rsidR="00EC55CE" w:rsidRPr="00AB2482">
        <w:rPr>
          <w:rFonts w:ascii="Verdana" w:hAnsi="Verdana"/>
          <w:sz w:val="20"/>
          <w:szCs w:val="20"/>
        </w:rPr>
        <w:t xml:space="preserve">nstructional </w:t>
      </w:r>
      <w:r w:rsidR="005F4D2E" w:rsidRPr="00AB2482">
        <w:rPr>
          <w:rFonts w:ascii="Verdana" w:hAnsi="Verdana"/>
          <w:sz w:val="20"/>
          <w:szCs w:val="20"/>
        </w:rPr>
        <w:t>F</w:t>
      </w:r>
      <w:r w:rsidR="00EC55CE" w:rsidRPr="00AB2482">
        <w:rPr>
          <w:rFonts w:ascii="Verdana" w:hAnsi="Verdana"/>
          <w:sz w:val="20"/>
          <w:szCs w:val="20"/>
        </w:rPr>
        <w:t xml:space="preserve">ield </w:t>
      </w:r>
      <w:r w:rsidR="005F4D2E" w:rsidRPr="00AB2482">
        <w:rPr>
          <w:rFonts w:ascii="Verdana" w:hAnsi="Verdana"/>
          <w:sz w:val="20"/>
          <w:szCs w:val="20"/>
        </w:rPr>
        <w:t>T</w:t>
      </w:r>
      <w:r w:rsidRPr="00AB2482">
        <w:rPr>
          <w:rFonts w:ascii="Verdana" w:hAnsi="Verdana"/>
          <w:sz w:val="20"/>
          <w:szCs w:val="20"/>
        </w:rPr>
        <w:t>rip program offers students from preschool through college an opportunity to use the parks as their own outdoor classroom.</w:t>
      </w:r>
      <w:r w:rsidR="00C9690D" w:rsidRPr="00AB2482">
        <w:t xml:space="preserve"> </w:t>
      </w:r>
    </w:p>
    <w:p w:rsidR="009E1143" w:rsidRPr="00AB2482" w:rsidRDefault="009E1143" w:rsidP="00281026">
      <w:pPr>
        <w:tabs>
          <w:tab w:val="left" w:pos="7065"/>
        </w:tabs>
        <w:spacing w:after="60"/>
        <w:rPr>
          <w:rFonts w:ascii="Verdana" w:hAnsi="Verdana"/>
          <w:sz w:val="20"/>
        </w:rPr>
      </w:pPr>
      <w:r w:rsidRPr="00AB2482">
        <w:rPr>
          <w:rFonts w:ascii="Verdana" w:hAnsi="Verdana"/>
          <w:sz w:val="20"/>
        </w:rPr>
        <w:t>“Shamu TV</w:t>
      </w:r>
      <w:r w:rsidR="00713E27" w:rsidRPr="00AB2482">
        <w:rPr>
          <w:rFonts w:ascii="Verdana" w:hAnsi="Verdana"/>
          <w:sz w:val="20"/>
        </w:rPr>
        <w:t>,</w:t>
      </w:r>
      <w:r w:rsidRPr="00AB2482">
        <w:rPr>
          <w:rFonts w:ascii="Verdana" w:hAnsi="Verdana"/>
          <w:sz w:val="20"/>
        </w:rPr>
        <w:t xml:space="preserve">” the Emmy award-winning environmental education series from SeaWorld and Busch Gardens, brings </w:t>
      </w:r>
      <w:r w:rsidR="007F3F16" w:rsidRPr="00AB2482">
        <w:rPr>
          <w:rFonts w:ascii="Verdana" w:hAnsi="Verdana"/>
          <w:sz w:val="20"/>
        </w:rPr>
        <w:t>viewers</w:t>
      </w:r>
      <w:r w:rsidRPr="00AB2482">
        <w:rPr>
          <w:rFonts w:ascii="Verdana" w:hAnsi="Verdana"/>
          <w:sz w:val="20"/>
        </w:rPr>
        <w:t xml:space="preserve"> face to face with the wonders of wildlife. </w:t>
      </w:r>
      <w:r w:rsidR="00206081" w:rsidRPr="00AB2482">
        <w:rPr>
          <w:rFonts w:ascii="Verdana" w:hAnsi="Verdana"/>
          <w:sz w:val="20"/>
        </w:rPr>
        <w:t>Online v</w:t>
      </w:r>
      <w:r w:rsidRPr="00AB2482">
        <w:rPr>
          <w:rFonts w:ascii="Verdana" w:hAnsi="Verdana"/>
          <w:sz w:val="20"/>
        </w:rPr>
        <w:t xml:space="preserve">iewers have the </w:t>
      </w:r>
      <w:r w:rsidR="00206081" w:rsidRPr="00AB2482">
        <w:rPr>
          <w:rFonts w:ascii="Verdana" w:hAnsi="Verdana"/>
          <w:sz w:val="20"/>
        </w:rPr>
        <w:t xml:space="preserve">opportunity </w:t>
      </w:r>
      <w:r w:rsidR="007F3F16" w:rsidRPr="00AB2482">
        <w:rPr>
          <w:rFonts w:ascii="Verdana" w:hAnsi="Verdana"/>
          <w:sz w:val="20"/>
        </w:rPr>
        <w:t>to</w:t>
      </w:r>
      <w:r w:rsidRPr="00AB2482">
        <w:rPr>
          <w:rFonts w:ascii="Verdana" w:hAnsi="Verdana"/>
          <w:sz w:val="20"/>
        </w:rPr>
        <w:t xml:space="preserve"> watch</w:t>
      </w:r>
      <w:r w:rsidR="007F3F16" w:rsidRPr="00AB2482">
        <w:rPr>
          <w:rFonts w:ascii="Verdana" w:hAnsi="Verdana"/>
          <w:sz w:val="20"/>
        </w:rPr>
        <w:t xml:space="preserve"> </w:t>
      </w:r>
      <w:r w:rsidRPr="00AB2482">
        <w:rPr>
          <w:rFonts w:ascii="Verdana" w:hAnsi="Verdana"/>
          <w:sz w:val="20"/>
        </w:rPr>
        <w:t>an entire 30-minute episode or shorter, five- to 10-minute segments featuring stories about amazing animals and the remarkable efforts of people working together to save some of the world’s most endangered and threatened species.</w:t>
      </w:r>
    </w:p>
    <w:p w:rsidR="009E1143" w:rsidRPr="00AB2482" w:rsidRDefault="00206081" w:rsidP="00281026">
      <w:pPr>
        <w:tabs>
          <w:tab w:val="left" w:pos="7065"/>
        </w:tabs>
        <w:spacing w:after="60"/>
        <w:rPr>
          <w:rFonts w:ascii="Verdana" w:hAnsi="Verdana"/>
          <w:sz w:val="20"/>
        </w:rPr>
      </w:pPr>
      <w:r w:rsidRPr="00AB2482">
        <w:rPr>
          <w:rFonts w:ascii="Verdana" w:hAnsi="Verdana"/>
          <w:sz w:val="20"/>
        </w:rPr>
        <w:t>“Shamu TV” is a</w:t>
      </w:r>
      <w:r w:rsidR="009E1143" w:rsidRPr="00AB2482">
        <w:rPr>
          <w:rFonts w:ascii="Verdana" w:hAnsi="Verdana"/>
          <w:sz w:val="20"/>
        </w:rPr>
        <w:t>ccessible in school classrooms via computer, and on-the-go through tablet and hand-held devices via ShamuTV.com and YouTube.</w:t>
      </w:r>
      <w:r w:rsidRPr="00AB2482">
        <w:rPr>
          <w:rFonts w:ascii="Verdana" w:hAnsi="Verdana"/>
          <w:sz w:val="20"/>
        </w:rPr>
        <w:t xml:space="preserve"> A “Teacher Toolbox” full of activities, reference materials and resources to enhance lesson planning </w:t>
      </w:r>
      <w:r w:rsidR="00E97102" w:rsidRPr="00AB2482">
        <w:rPr>
          <w:rFonts w:ascii="Verdana" w:hAnsi="Verdana"/>
          <w:sz w:val="20"/>
        </w:rPr>
        <w:t>is</w:t>
      </w:r>
      <w:r w:rsidRPr="00AB2482">
        <w:rPr>
          <w:rFonts w:ascii="Verdana" w:hAnsi="Verdana"/>
          <w:sz w:val="20"/>
        </w:rPr>
        <w:t xml:space="preserve"> available for teachers</w:t>
      </w:r>
      <w:r w:rsidR="00C84D5B" w:rsidRPr="00AB2482">
        <w:rPr>
          <w:rFonts w:ascii="Verdana" w:hAnsi="Verdana"/>
          <w:sz w:val="20"/>
        </w:rPr>
        <w:t xml:space="preserve"> online</w:t>
      </w:r>
      <w:r w:rsidRPr="00AB2482">
        <w:rPr>
          <w:rFonts w:ascii="Verdana" w:hAnsi="Verdana"/>
          <w:sz w:val="20"/>
        </w:rPr>
        <w:t xml:space="preserve">. </w:t>
      </w:r>
      <w:r w:rsidR="009E1143" w:rsidRPr="00AB2482">
        <w:rPr>
          <w:rFonts w:ascii="Verdana" w:hAnsi="Verdana"/>
          <w:sz w:val="20"/>
        </w:rPr>
        <w:t xml:space="preserve">“Shamu TV’s” </w:t>
      </w:r>
      <w:r w:rsidR="009E1143" w:rsidRPr="00AB2482">
        <w:rPr>
          <w:rFonts w:ascii="Verdana" w:hAnsi="Verdana"/>
          <w:i/>
          <w:sz w:val="20"/>
        </w:rPr>
        <w:t>Saving a Species</w:t>
      </w:r>
      <w:r w:rsidR="009E1143" w:rsidRPr="00AB2482">
        <w:rPr>
          <w:rFonts w:ascii="Verdana" w:hAnsi="Verdana"/>
          <w:sz w:val="20"/>
        </w:rPr>
        <w:t xml:space="preserve"> series is produced by the SeaWorld/Busch Gardens Education Departments.</w:t>
      </w:r>
    </w:p>
    <w:p w:rsidR="00CF6347" w:rsidRPr="00AB2482" w:rsidRDefault="00CF6347" w:rsidP="000B3A56">
      <w:pPr>
        <w:tabs>
          <w:tab w:val="left" w:pos="7065"/>
        </w:tabs>
        <w:rPr>
          <w:rFonts w:ascii="Verdana" w:hAnsi="Verdana"/>
          <w:sz w:val="20"/>
        </w:rPr>
      </w:pPr>
      <w:r w:rsidRPr="00AB2482">
        <w:rPr>
          <w:rFonts w:ascii="Verdana" w:hAnsi="Verdana"/>
          <w:sz w:val="20"/>
        </w:rPr>
        <w:t xml:space="preserve">For more information about how SeaWorld cares for the world we share, please visit </w:t>
      </w:r>
      <w:hyperlink r:id="rId12" w:history="1">
        <w:r w:rsidRPr="00AB2482">
          <w:rPr>
            <w:rStyle w:val="Hyperlink"/>
            <w:rFonts w:ascii="Verdana" w:hAnsi="Verdana"/>
            <w:b/>
            <w:i/>
            <w:color w:val="auto"/>
            <w:sz w:val="20"/>
            <w:u w:val="none"/>
          </w:rPr>
          <w:t>www.SeaWorldCares.com</w:t>
        </w:r>
      </w:hyperlink>
      <w:r w:rsidR="00713E27" w:rsidRPr="00AB2482">
        <w:rPr>
          <w:rStyle w:val="Hyperlink"/>
          <w:rFonts w:ascii="Verdana" w:hAnsi="Verdana"/>
          <w:b/>
          <w:i/>
          <w:color w:val="auto"/>
          <w:sz w:val="20"/>
          <w:u w:val="none"/>
        </w:rPr>
        <w:t>.</w:t>
      </w:r>
      <w:r w:rsidRPr="00AB2482">
        <w:rPr>
          <w:rFonts w:ascii="Verdana" w:hAnsi="Verdana"/>
          <w:sz w:val="20"/>
        </w:rPr>
        <w:t xml:space="preserve"> </w:t>
      </w:r>
    </w:p>
    <w:p w:rsidR="005F4D2E" w:rsidRPr="00AB2482" w:rsidRDefault="008B626B" w:rsidP="0024755E">
      <w:pPr>
        <w:tabs>
          <w:tab w:val="left" w:pos="7065"/>
        </w:tabs>
        <w:rPr>
          <w:rFonts w:ascii="Verdana" w:hAnsi="Verdana" w:cs="Tahoma"/>
          <w:sz w:val="20"/>
          <w:szCs w:val="20"/>
        </w:rPr>
      </w:pPr>
      <w:r w:rsidRPr="00AB2482">
        <w:rPr>
          <w:rFonts w:ascii="Verdana" w:hAnsi="Verdana" w:cs="Tahoma"/>
          <w:sz w:val="20"/>
          <w:szCs w:val="20"/>
        </w:rPr>
        <w:tab/>
      </w:r>
    </w:p>
    <w:p w:rsidR="00281026" w:rsidRPr="00AB2482" w:rsidRDefault="00281026" w:rsidP="0024755E">
      <w:pPr>
        <w:tabs>
          <w:tab w:val="left" w:pos="7065"/>
        </w:tabs>
        <w:rPr>
          <w:rFonts w:ascii="Verdana" w:hAnsi="Verdana" w:cs="Tahoma"/>
          <w:sz w:val="20"/>
          <w:szCs w:val="20"/>
        </w:rPr>
      </w:pPr>
    </w:p>
    <w:p w:rsidR="00695B90" w:rsidRPr="00AB2482" w:rsidRDefault="00394540" w:rsidP="002B290E">
      <w:pPr>
        <w:tabs>
          <w:tab w:val="left" w:pos="1440"/>
        </w:tabs>
        <w:spacing w:after="120"/>
        <w:jc w:val="center"/>
        <w:rPr>
          <w:rFonts w:ascii="Verdana" w:hAnsi="Verdana"/>
          <w:b/>
          <w:sz w:val="20"/>
        </w:rPr>
      </w:pPr>
      <w:r w:rsidRPr="00AB2482">
        <w:rPr>
          <w:rFonts w:ascii="Verdana" w:hAnsi="Verdana"/>
          <w:b/>
          <w:sz w:val="20"/>
        </w:rPr>
        <w:t>—</w:t>
      </w:r>
      <w:r w:rsidRPr="00AB2482">
        <w:rPr>
          <w:rFonts w:ascii="Verdana" w:hAnsi="Verdana"/>
          <w:b/>
          <w:bCs/>
          <w:sz w:val="20"/>
        </w:rPr>
        <w:t>S</w:t>
      </w:r>
      <w:r w:rsidRPr="00AB2482">
        <w:rPr>
          <w:rFonts w:ascii="Verdana" w:hAnsi="Verdana"/>
          <w:b/>
          <w:sz w:val="20"/>
        </w:rPr>
        <w:t>eaWorld—</w:t>
      </w:r>
    </w:p>
    <w:p w:rsidR="002B290E" w:rsidRPr="00AB2482" w:rsidRDefault="002B290E" w:rsidP="002B290E">
      <w:pPr>
        <w:tabs>
          <w:tab w:val="left" w:pos="1440"/>
        </w:tabs>
        <w:spacing w:after="120"/>
        <w:jc w:val="center"/>
        <w:rPr>
          <w:rFonts w:ascii="Verdana" w:hAnsi="Verdana"/>
          <w:sz w:val="18"/>
          <w:szCs w:val="18"/>
        </w:rPr>
      </w:pPr>
    </w:p>
    <w:p w:rsidR="00281026" w:rsidRPr="00AB2482" w:rsidRDefault="00281026" w:rsidP="002B290E">
      <w:pPr>
        <w:tabs>
          <w:tab w:val="left" w:pos="1440"/>
        </w:tabs>
        <w:spacing w:after="120"/>
        <w:jc w:val="center"/>
        <w:rPr>
          <w:rFonts w:ascii="Verdana" w:hAnsi="Verdana"/>
          <w:sz w:val="18"/>
          <w:szCs w:val="18"/>
        </w:rPr>
      </w:pPr>
    </w:p>
    <w:p w:rsidR="002E7EE4" w:rsidRDefault="00D13666">
      <w:pPr>
        <w:pStyle w:val="BodyTextIndent2"/>
        <w:spacing w:line="240" w:lineRule="auto"/>
        <w:ind w:left="0"/>
        <w:rPr>
          <w:rFonts w:ascii="Verdana" w:hAnsi="Verdana"/>
          <w:sz w:val="18"/>
          <w:szCs w:val="18"/>
        </w:rPr>
      </w:pPr>
      <w:r w:rsidRPr="00AB2482">
        <w:rPr>
          <w:rFonts w:ascii="Verdana" w:hAnsi="Verdana"/>
          <w:sz w:val="18"/>
          <w:szCs w:val="18"/>
        </w:rPr>
        <w:t>Updated</w:t>
      </w:r>
      <w:r w:rsidR="001839C9" w:rsidRPr="00AB2482">
        <w:rPr>
          <w:rFonts w:ascii="Verdana" w:hAnsi="Verdana"/>
          <w:sz w:val="18"/>
          <w:szCs w:val="18"/>
        </w:rPr>
        <w:t xml:space="preserve">: </w:t>
      </w:r>
      <w:r w:rsidR="002B290E" w:rsidRPr="00AB2482">
        <w:rPr>
          <w:rFonts w:ascii="Verdana" w:hAnsi="Verdana"/>
          <w:sz w:val="18"/>
          <w:szCs w:val="18"/>
        </w:rPr>
        <w:t>Febr</w:t>
      </w:r>
      <w:r w:rsidR="001839C9" w:rsidRPr="00AB2482">
        <w:rPr>
          <w:rFonts w:ascii="Verdana" w:hAnsi="Verdana"/>
          <w:sz w:val="18"/>
          <w:szCs w:val="18"/>
        </w:rPr>
        <w:t xml:space="preserve">uary </w:t>
      </w:r>
      <w:r w:rsidR="002F433D" w:rsidRPr="00AB2482">
        <w:rPr>
          <w:rFonts w:ascii="Verdana" w:hAnsi="Verdana"/>
          <w:sz w:val="18"/>
          <w:szCs w:val="18"/>
        </w:rPr>
        <w:t>20</w:t>
      </w:r>
      <w:r w:rsidRPr="00AB2482">
        <w:rPr>
          <w:rFonts w:ascii="Verdana" w:hAnsi="Verdana"/>
          <w:sz w:val="18"/>
          <w:szCs w:val="18"/>
        </w:rPr>
        <w:t>16</w:t>
      </w:r>
    </w:p>
    <w:sectPr w:rsidR="002E7EE4" w:rsidSect="00D03FAE">
      <w:headerReference w:type="default" r:id="rId13"/>
      <w:pgSz w:w="12240" w:h="15840" w:code="1"/>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5C" w:rsidRDefault="00EC785C">
      <w:r>
        <w:separator/>
      </w:r>
    </w:p>
  </w:endnote>
  <w:endnote w:type="continuationSeparator" w:id="0">
    <w:p w:rsidR="00EC785C" w:rsidRDefault="00EC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5C" w:rsidRDefault="00EC785C">
      <w:r>
        <w:separator/>
      </w:r>
    </w:p>
  </w:footnote>
  <w:footnote w:type="continuationSeparator" w:id="0">
    <w:p w:rsidR="00EC785C" w:rsidRDefault="00EC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DD" w:rsidRPr="0064392E" w:rsidRDefault="001241DD">
    <w:pPr>
      <w:pStyle w:val="Header"/>
      <w:rPr>
        <w:rFonts w:ascii="Verdana" w:hAnsi="Verdana"/>
        <w:b/>
        <w:sz w:val="20"/>
        <w:szCs w:val="20"/>
      </w:rPr>
    </w:pPr>
    <w:r w:rsidRPr="0064392E">
      <w:rPr>
        <w:rFonts w:ascii="Verdana" w:hAnsi="Verdana"/>
        <w:b/>
        <w:sz w:val="20"/>
        <w:szCs w:val="20"/>
      </w:rPr>
      <w:t xml:space="preserve">SEAWORLD </w:t>
    </w:r>
    <w:r>
      <w:rPr>
        <w:rFonts w:ascii="Verdana" w:hAnsi="Verdana"/>
        <w:b/>
        <w:sz w:val="20"/>
        <w:szCs w:val="20"/>
      </w:rPr>
      <w:t>CARES, 365 DAYS A YEAR</w:t>
    </w:r>
  </w:p>
  <w:p w:rsidR="001241DD" w:rsidRPr="0064392E" w:rsidRDefault="001241DD">
    <w:pPr>
      <w:pStyle w:val="Header"/>
      <w:rPr>
        <w:rStyle w:val="PageNumber"/>
        <w:rFonts w:ascii="Verdana" w:hAnsi="Verdana"/>
        <w:b/>
        <w:sz w:val="20"/>
        <w:szCs w:val="20"/>
      </w:rPr>
    </w:pPr>
    <w:r w:rsidRPr="0064392E">
      <w:rPr>
        <w:rFonts w:ascii="Verdana" w:hAnsi="Verdana"/>
        <w:b/>
        <w:sz w:val="20"/>
        <w:szCs w:val="20"/>
      </w:rPr>
      <w:t xml:space="preserve">Page </w:t>
    </w:r>
    <w:r w:rsidR="00A77C8A" w:rsidRPr="0064392E">
      <w:rPr>
        <w:rStyle w:val="PageNumber"/>
        <w:rFonts w:ascii="Verdana" w:hAnsi="Verdana"/>
        <w:b/>
        <w:sz w:val="20"/>
        <w:szCs w:val="20"/>
      </w:rPr>
      <w:fldChar w:fldCharType="begin"/>
    </w:r>
    <w:r w:rsidRPr="0064392E">
      <w:rPr>
        <w:rStyle w:val="PageNumber"/>
        <w:rFonts w:ascii="Verdana" w:hAnsi="Verdana"/>
        <w:b/>
        <w:sz w:val="20"/>
        <w:szCs w:val="20"/>
      </w:rPr>
      <w:instrText xml:space="preserve"> PAGE </w:instrText>
    </w:r>
    <w:r w:rsidR="00A77C8A" w:rsidRPr="0064392E">
      <w:rPr>
        <w:rStyle w:val="PageNumber"/>
        <w:rFonts w:ascii="Verdana" w:hAnsi="Verdana"/>
        <w:b/>
        <w:sz w:val="20"/>
        <w:szCs w:val="20"/>
      </w:rPr>
      <w:fldChar w:fldCharType="separate"/>
    </w:r>
    <w:r w:rsidR="00034141">
      <w:rPr>
        <w:rStyle w:val="PageNumber"/>
        <w:rFonts w:ascii="Verdana" w:hAnsi="Verdana"/>
        <w:b/>
        <w:noProof/>
        <w:sz w:val="20"/>
        <w:szCs w:val="20"/>
      </w:rPr>
      <w:t>5</w:t>
    </w:r>
    <w:r w:rsidR="00A77C8A" w:rsidRPr="0064392E">
      <w:rPr>
        <w:rStyle w:val="PageNumber"/>
        <w:rFonts w:ascii="Verdana" w:hAnsi="Verdana"/>
        <w:b/>
        <w:sz w:val="20"/>
        <w:szCs w:val="20"/>
      </w:rPr>
      <w:fldChar w:fldCharType="end"/>
    </w:r>
  </w:p>
  <w:p w:rsidR="001241DD" w:rsidRDefault="001241DD">
    <w:pPr>
      <w:pStyle w:val="Header"/>
      <w:rPr>
        <w:rStyle w:val="PageNumbe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824"/>
    <w:multiLevelType w:val="hybridMultilevel"/>
    <w:tmpl w:val="8FD68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23772D"/>
    <w:multiLevelType w:val="hybridMultilevel"/>
    <w:tmpl w:val="5C189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07DC0"/>
    <w:multiLevelType w:val="hybridMultilevel"/>
    <w:tmpl w:val="3F344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216A7"/>
    <w:multiLevelType w:val="hybridMultilevel"/>
    <w:tmpl w:val="97B2EF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CC04CB"/>
    <w:multiLevelType w:val="hybridMultilevel"/>
    <w:tmpl w:val="421EED4C"/>
    <w:lvl w:ilvl="0" w:tplc="04090005">
      <w:start w:val="1"/>
      <w:numFmt w:val="bullet"/>
      <w:lvlText w:val=""/>
      <w:lvlJc w:val="left"/>
      <w:pPr>
        <w:tabs>
          <w:tab w:val="num" w:pos="720"/>
        </w:tabs>
        <w:ind w:left="720" w:hanging="360"/>
      </w:pPr>
      <w:rPr>
        <w:rFonts w:ascii="Wingdings" w:hAnsi="Wingdings" w:hint="default"/>
      </w:rPr>
    </w:lvl>
    <w:lvl w:ilvl="1" w:tplc="DAFE018C">
      <w:numFmt w:val="bullet"/>
      <w:lvlText w:val=""/>
      <w:legacy w:legacy="1" w:legacySpace="360" w:legacyIndent="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44206C"/>
    <w:multiLevelType w:val="hybridMultilevel"/>
    <w:tmpl w:val="15828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632689"/>
    <w:multiLevelType w:val="hybridMultilevel"/>
    <w:tmpl w:val="23F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D4176"/>
    <w:multiLevelType w:val="hybridMultilevel"/>
    <w:tmpl w:val="124E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663EA6"/>
    <w:multiLevelType w:val="hybridMultilevel"/>
    <w:tmpl w:val="8C60BAF0"/>
    <w:lvl w:ilvl="0" w:tplc="04090001">
      <w:start w:val="1"/>
      <w:numFmt w:val="bullet"/>
      <w:lvlText w:val=""/>
      <w:lvlJc w:val="left"/>
      <w:pPr>
        <w:ind w:left="720" w:hanging="360"/>
      </w:pPr>
      <w:rPr>
        <w:rFonts w:ascii="Symbol" w:hAnsi="Symbol" w:hint="default"/>
      </w:rPr>
    </w:lvl>
    <w:lvl w:ilvl="1" w:tplc="5D12F7AA">
      <w:start w:val="229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FA"/>
    <w:rsid w:val="000010C8"/>
    <w:rsid w:val="00001574"/>
    <w:rsid w:val="00012458"/>
    <w:rsid w:val="0001523D"/>
    <w:rsid w:val="000205D7"/>
    <w:rsid w:val="000216E3"/>
    <w:rsid w:val="00021CA0"/>
    <w:rsid w:val="000277F4"/>
    <w:rsid w:val="000302B2"/>
    <w:rsid w:val="00034141"/>
    <w:rsid w:val="00036E71"/>
    <w:rsid w:val="00040360"/>
    <w:rsid w:val="00054A9D"/>
    <w:rsid w:val="0005721F"/>
    <w:rsid w:val="00063E1A"/>
    <w:rsid w:val="00064562"/>
    <w:rsid w:val="00067A01"/>
    <w:rsid w:val="000A3376"/>
    <w:rsid w:val="000B0A33"/>
    <w:rsid w:val="000B3A56"/>
    <w:rsid w:val="000C41F2"/>
    <w:rsid w:val="000D2FE8"/>
    <w:rsid w:val="000D7EF5"/>
    <w:rsid w:val="000E3CD4"/>
    <w:rsid w:val="000E5D96"/>
    <w:rsid w:val="000F0E7A"/>
    <w:rsid w:val="00102300"/>
    <w:rsid w:val="00107F31"/>
    <w:rsid w:val="0011113D"/>
    <w:rsid w:val="001132E1"/>
    <w:rsid w:val="00115EB1"/>
    <w:rsid w:val="00121317"/>
    <w:rsid w:val="001241DD"/>
    <w:rsid w:val="00131487"/>
    <w:rsid w:val="00135457"/>
    <w:rsid w:val="00141260"/>
    <w:rsid w:val="0014359C"/>
    <w:rsid w:val="001436D7"/>
    <w:rsid w:val="00147F37"/>
    <w:rsid w:val="00152E08"/>
    <w:rsid w:val="00153F5B"/>
    <w:rsid w:val="0015783C"/>
    <w:rsid w:val="00162A6F"/>
    <w:rsid w:val="00164C2C"/>
    <w:rsid w:val="001655D5"/>
    <w:rsid w:val="0017627C"/>
    <w:rsid w:val="001839C9"/>
    <w:rsid w:val="00184D1E"/>
    <w:rsid w:val="0018674A"/>
    <w:rsid w:val="001A28C2"/>
    <w:rsid w:val="001A48CE"/>
    <w:rsid w:val="001A597D"/>
    <w:rsid w:val="001B029E"/>
    <w:rsid w:val="001B047E"/>
    <w:rsid w:val="001B6408"/>
    <w:rsid w:val="001C371D"/>
    <w:rsid w:val="001C476F"/>
    <w:rsid w:val="001C7CA8"/>
    <w:rsid w:val="001D0171"/>
    <w:rsid w:val="001D03CF"/>
    <w:rsid w:val="001D611E"/>
    <w:rsid w:val="001E3728"/>
    <w:rsid w:val="001F16F8"/>
    <w:rsid w:val="001F4B1B"/>
    <w:rsid w:val="001F4D76"/>
    <w:rsid w:val="00206081"/>
    <w:rsid w:val="00212ECF"/>
    <w:rsid w:val="0021521B"/>
    <w:rsid w:val="00216709"/>
    <w:rsid w:val="002206AB"/>
    <w:rsid w:val="00240A4A"/>
    <w:rsid w:val="00243B24"/>
    <w:rsid w:val="002462CF"/>
    <w:rsid w:val="0024701E"/>
    <w:rsid w:val="0024752E"/>
    <w:rsid w:val="0024755E"/>
    <w:rsid w:val="00256AEC"/>
    <w:rsid w:val="00257E28"/>
    <w:rsid w:val="00271505"/>
    <w:rsid w:val="00274E81"/>
    <w:rsid w:val="00276243"/>
    <w:rsid w:val="00281026"/>
    <w:rsid w:val="0028481E"/>
    <w:rsid w:val="002A3035"/>
    <w:rsid w:val="002A6767"/>
    <w:rsid w:val="002A694F"/>
    <w:rsid w:val="002A702C"/>
    <w:rsid w:val="002B290E"/>
    <w:rsid w:val="002B48E3"/>
    <w:rsid w:val="002C1078"/>
    <w:rsid w:val="002D3544"/>
    <w:rsid w:val="002D3657"/>
    <w:rsid w:val="002D4088"/>
    <w:rsid w:val="002E18B1"/>
    <w:rsid w:val="002E4099"/>
    <w:rsid w:val="002E7EE4"/>
    <w:rsid w:val="002F433D"/>
    <w:rsid w:val="002F742E"/>
    <w:rsid w:val="003137FE"/>
    <w:rsid w:val="00320207"/>
    <w:rsid w:val="00323D81"/>
    <w:rsid w:val="0033081A"/>
    <w:rsid w:val="00334F34"/>
    <w:rsid w:val="00335C02"/>
    <w:rsid w:val="00343B05"/>
    <w:rsid w:val="003455BA"/>
    <w:rsid w:val="00346622"/>
    <w:rsid w:val="00351D4B"/>
    <w:rsid w:val="00360D7D"/>
    <w:rsid w:val="00365564"/>
    <w:rsid w:val="00370D2E"/>
    <w:rsid w:val="00371677"/>
    <w:rsid w:val="00375C4C"/>
    <w:rsid w:val="00376DA0"/>
    <w:rsid w:val="00380348"/>
    <w:rsid w:val="00392A0B"/>
    <w:rsid w:val="00393CAF"/>
    <w:rsid w:val="00394540"/>
    <w:rsid w:val="00394C2B"/>
    <w:rsid w:val="00395995"/>
    <w:rsid w:val="00397B04"/>
    <w:rsid w:val="003A0271"/>
    <w:rsid w:val="003A5A85"/>
    <w:rsid w:val="003B287E"/>
    <w:rsid w:val="003B364E"/>
    <w:rsid w:val="003B6D0E"/>
    <w:rsid w:val="003C443B"/>
    <w:rsid w:val="003D2C2B"/>
    <w:rsid w:val="003D2F98"/>
    <w:rsid w:val="003E738D"/>
    <w:rsid w:val="003F6FF2"/>
    <w:rsid w:val="00406B43"/>
    <w:rsid w:val="00412F23"/>
    <w:rsid w:val="00425039"/>
    <w:rsid w:val="00425963"/>
    <w:rsid w:val="00434B8D"/>
    <w:rsid w:val="004428D3"/>
    <w:rsid w:val="00447EE3"/>
    <w:rsid w:val="00462399"/>
    <w:rsid w:val="00474037"/>
    <w:rsid w:val="0048413C"/>
    <w:rsid w:val="0048745F"/>
    <w:rsid w:val="004920C7"/>
    <w:rsid w:val="0049670D"/>
    <w:rsid w:val="00497606"/>
    <w:rsid w:val="004A63AA"/>
    <w:rsid w:val="004B06D6"/>
    <w:rsid w:val="004C0671"/>
    <w:rsid w:val="004C10AA"/>
    <w:rsid w:val="004C2E33"/>
    <w:rsid w:val="004D1E0F"/>
    <w:rsid w:val="004E1932"/>
    <w:rsid w:val="004F2400"/>
    <w:rsid w:val="004F3CAC"/>
    <w:rsid w:val="00501CFD"/>
    <w:rsid w:val="005049E5"/>
    <w:rsid w:val="005071B1"/>
    <w:rsid w:val="005156FE"/>
    <w:rsid w:val="005324F8"/>
    <w:rsid w:val="00534231"/>
    <w:rsid w:val="0055107D"/>
    <w:rsid w:val="00561A1C"/>
    <w:rsid w:val="0056271F"/>
    <w:rsid w:val="00562741"/>
    <w:rsid w:val="00562DB5"/>
    <w:rsid w:val="00575873"/>
    <w:rsid w:val="0058089E"/>
    <w:rsid w:val="005A402F"/>
    <w:rsid w:val="005B4A5F"/>
    <w:rsid w:val="005B716B"/>
    <w:rsid w:val="005C0459"/>
    <w:rsid w:val="005C4370"/>
    <w:rsid w:val="005C449B"/>
    <w:rsid w:val="005C5F79"/>
    <w:rsid w:val="005C7D1F"/>
    <w:rsid w:val="005D19FD"/>
    <w:rsid w:val="005D6C0F"/>
    <w:rsid w:val="005E158A"/>
    <w:rsid w:val="005E5B70"/>
    <w:rsid w:val="005E6E11"/>
    <w:rsid w:val="005E7A48"/>
    <w:rsid w:val="005F4102"/>
    <w:rsid w:val="005F4286"/>
    <w:rsid w:val="005F4D2E"/>
    <w:rsid w:val="005F54EA"/>
    <w:rsid w:val="00600602"/>
    <w:rsid w:val="00604694"/>
    <w:rsid w:val="006064BC"/>
    <w:rsid w:val="00614BF4"/>
    <w:rsid w:val="00624EAA"/>
    <w:rsid w:val="0064392E"/>
    <w:rsid w:val="0064566A"/>
    <w:rsid w:val="0064674B"/>
    <w:rsid w:val="0065033C"/>
    <w:rsid w:val="00663F46"/>
    <w:rsid w:val="0066781D"/>
    <w:rsid w:val="00667FC1"/>
    <w:rsid w:val="00675043"/>
    <w:rsid w:val="00686C61"/>
    <w:rsid w:val="006870F9"/>
    <w:rsid w:val="00695B90"/>
    <w:rsid w:val="006A2090"/>
    <w:rsid w:val="006A459D"/>
    <w:rsid w:val="006A7780"/>
    <w:rsid w:val="006B02C5"/>
    <w:rsid w:val="006E32BD"/>
    <w:rsid w:val="006F1459"/>
    <w:rsid w:val="0070715B"/>
    <w:rsid w:val="00710E76"/>
    <w:rsid w:val="00713E27"/>
    <w:rsid w:val="007163A8"/>
    <w:rsid w:val="007168CB"/>
    <w:rsid w:val="007267D6"/>
    <w:rsid w:val="00730128"/>
    <w:rsid w:val="00750319"/>
    <w:rsid w:val="00750B65"/>
    <w:rsid w:val="00752BDB"/>
    <w:rsid w:val="00783FA6"/>
    <w:rsid w:val="007938E3"/>
    <w:rsid w:val="007A2390"/>
    <w:rsid w:val="007A267D"/>
    <w:rsid w:val="007A558E"/>
    <w:rsid w:val="007A7A02"/>
    <w:rsid w:val="007B3540"/>
    <w:rsid w:val="007B7A10"/>
    <w:rsid w:val="007C499D"/>
    <w:rsid w:val="007D41DA"/>
    <w:rsid w:val="007E0B75"/>
    <w:rsid w:val="007E7EE3"/>
    <w:rsid w:val="007F3F16"/>
    <w:rsid w:val="0084279A"/>
    <w:rsid w:val="008444A0"/>
    <w:rsid w:val="00846981"/>
    <w:rsid w:val="00851B88"/>
    <w:rsid w:val="008610AE"/>
    <w:rsid w:val="008677EA"/>
    <w:rsid w:val="00877E6E"/>
    <w:rsid w:val="00883696"/>
    <w:rsid w:val="00884A5A"/>
    <w:rsid w:val="008B4C39"/>
    <w:rsid w:val="008B626B"/>
    <w:rsid w:val="008B6770"/>
    <w:rsid w:val="008B7504"/>
    <w:rsid w:val="008D0739"/>
    <w:rsid w:val="008D0D58"/>
    <w:rsid w:val="008D3D87"/>
    <w:rsid w:val="008E4391"/>
    <w:rsid w:val="008E44B7"/>
    <w:rsid w:val="008E5B87"/>
    <w:rsid w:val="008F3DD9"/>
    <w:rsid w:val="00902CD0"/>
    <w:rsid w:val="00905295"/>
    <w:rsid w:val="0091203E"/>
    <w:rsid w:val="00913AA6"/>
    <w:rsid w:val="009150EB"/>
    <w:rsid w:val="0092048A"/>
    <w:rsid w:val="0093531F"/>
    <w:rsid w:val="009429A4"/>
    <w:rsid w:val="00944D27"/>
    <w:rsid w:val="00950B39"/>
    <w:rsid w:val="0095322A"/>
    <w:rsid w:val="00957314"/>
    <w:rsid w:val="00961F7D"/>
    <w:rsid w:val="009639CE"/>
    <w:rsid w:val="00966D78"/>
    <w:rsid w:val="009743B4"/>
    <w:rsid w:val="00975C40"/>
    <w:rsid w:val="00976BCA"/>
    <w:rsid w:val="0098597B"/>
    <w:rsid w:val="009967E6"/>
    <w:rsid w:val="009A4CC0"/>
    <w:rsid w:val="009C0EF3"/>
    <w:rsid w:val="009C44E8"/>
    <w:rsid w:val="009C72F8"/>
    <w:rsid w:val="009D2E1F"/>
    <w:rsid w:val="009E1143"/>
    <w:rsid w:val="009E17CA"/>
    <w:rsid w:val="009E1DA7"/>
    <w:rsid w:val="009E456C"/>
    <w:rsid w:val="009F1F90"/>
    <w:rsid w:val="00A06BB1"/>
    <w:rsid w:val="00A21323"/>
    <w:rsid w:val="00A21679"/>
    <w:rsid w:val="00A3230E"/>
    <w:rsid w:val="00A32B10"/>
    <w:rsid w:val="00A34205"/>
    <w:rsid w:val="00A3453B"/>
    <w:rsid w:val="00A35425"/>
    <w:rsid w:val="00A36E00"/>
    <w:rsid w:val="00A40D5A"/>
    <w:rsid w:val="00A42598"/>
    <w:rsid w:val="00A500DC"/>
    <w:rsid w:val="00A71671"/>
    <w:rsid w:val="00A73B15"/>
    <w:rsid w:val="00A772BD"/>
    <w:rsid w:val="00A77C8A"/>
    <w:rsid w:val="00A838B8"/>
    <w:rsid w:val="00A907CA"/>
    <w:rsid w:val="00A9630D"/>
    <w:rsid w:val="00A97100"/>
    <w:rsid w:val="00A97789"/>
    <w:rsid w:val="00AA4FF4"/>
    <w:rsid w:val="00AB22F9"/>
    <w:rsid w:val="00AB2482"/>
    <w:rsid w:val="00AB4067"/>
    <w:rsid w:val="00AC19E6"/>
    <w:rsid w:val="00AC40CE"/>
    <w:rsid w:val="00AC4181"/>
    <w:rsid w:val="00AD0B1A"/>
    <w:rsid w:val="00AD128F"/>
    <w:rsid w:val="00AD2336"/>
    <w:rsid w:val="00AD4E05"/>
    <w:rsid w:val="00AD6F56"/>
    <w:rsid w:val="00AE127B"/>
    <w:rsid w:val="00AE35D8"/>
    <w:rsid w:val="00AE37DE"/>
    <w:rsid w:val="00AE3F1A"/>
    <w:rsid w:val="00AE53E9"/>
    <w:rsid w:val="00AE6B5D"/>
    <w:rsid w:val="00AF61A9"/>
    <w:rsid w:val="00B0131E"/>
    <w:rsid w:val="00B0188F"/>
    <w:rsid w:val="00B03F45"/>
    <w:rsid w:val="00B07E25"/>
    <w:rsid w:val="00B07FC2"/>
    <w:rsid w:val="00B10FB7"/>
    <w:rsid w:val="00B11C20"/>
    <w:rsid w:val="00B1551A"/>
    <w:rsid w:val="00B1796A"/>
    <w:rsid w:val="00B224AA"/>
    <w:rsid w:val="00B22D95"/>
    <w:rsid w:val="00B259BE"/>
    <w:rsid w:val="00B3120F"/>
    <w:rsid w:val="00B31AFA"/>
    <w:rsid w:val="00B32413"/>
    <w:rsid w:val="00B37D5F"/>
    <w:rsid w:val="00B455A8"/>
    <w:rsid w:val="00B5032F"/>
    <w:rsid w:val="00B50A4C"/>
    <w:rsid w:val="00B54B7E"/>
    <w:rsid w:val="00B552F9"/>
    <w:rsid w:val="00B55337"/>
    <w:rsid w:val="00B81128"/>
    <w:rsid w:val="00B84AE6"/>
    <w:rsid w:val="00B91447"/>
    <w:rsid w:val="00B924A7"/>
    <w:rsid w:val="00B952BA"/>
    <w:rsid w:val="00BB163E"/>
    <w:rsid w:val="00BB1CC1"/>
    <w:rsid w:val="00BB624C"/>
    <w:rsid w:val="00BC0CB6"/>
    <w:rsid w:val="00BD3D67"/>
    <w:rsid w:val="00BD77EE"/>
    <w:rsid w:val="00BE68B8"/>
    <w:rsid w:val="00BE7378"/>
    <w:rsid w:val="00BE75F7"/>
    <w:rsid w:val="00BE7F4A"/>
    <w:rsid w:val="00C0404A"/>
    <w:rsid w:val="00C05DE5"/>
    <w:rsid w:val="00C111A8"/>
    <w:rsid w:val="00C33281"/>
    <w:rsid w:val="00C43717"/>
    <w:rsid w:val="00C45C6F"/>
    <w:rsid w:val="00C51721"/>
    <w:rsid w:val="00C56423"/>
    <w:rsid w:val="00C61469"/>
    <w:rsid w:val="00C664E9"/>
    <w:rsid w:val="00C82C86"/>
    <w:rsid w:val="00C84D5B"/>
    <w:rsid w:val="00C9690D"/>
    <w:rsid w:val="00CB2113"/>
    <w:rsid w:val="00CB4F74"/>
    <w:rsid w:val="00CB6F3B"/>
    <w:rsid w:val="00CC1DEA"/>
    <w:rsid w:val="00CC2CFE"/>
    <w:rsid w:val="00CC74BA"/>
    <w:rsid w:val="00CC7E0C"/>
    <w:rsid w:val="00CD24B3"/>
    <w:rsid w:val="00CD3FE8"/>
    <w:rsid w:val="00CE37AA"/>
    <w:rsid w:val="00CF6347"/>
    <w:rsid w:val="00D03F44"/>
    <w:rsid w:val="00D03FAE"/>
    <w:rsid w:val="00D06C44"/>
    <w:rsid w:val="00D10C74"/>
    <w:rsid w:val="00D11C32"/>
    <w:rsid w:val="00D13666"/>
    <w:rsid w:val="00D146C0"/>
    <w:rsid w:val="00D17AFF"/>
    <w:rsid w:val="00D22DDB"/>
    <w:rsid w:val="00D252D9"/>
    <w:rsid w:val="00D25A68"/>
    <w:rsid w:val="00D26F7F"/>
    <w:rsid w:val="00D33DB5"/>
    <w:rsid w:val="00D378B4"/>
    <w:rsid w:val="00D465CC"/>
    <w:rsid w:val="00D5317D"/>
    <w:rsid w:val="00D54877"/>
    <w:rsid w:val="00D60897"/>
    <w:rsid w:val="00D6259B"/>
    <w:rsid w:val="00D63E4C"/>
    <w:rsid w:val="00D701A5"/>
    <w:rsid w:val="00D766AE"/>
    <w:rsid w:val="00D76F2E"/>
    <w:rsid w:val="00D85F10"/>
    <w:rsid w:val="00D95C73"/>
    <w:rsid w:val="00D96D83"/>
    <w:rsid w:val="00DA51A4"/>
    <w:rsid w:val="00DC41F4"/>
    <w:rsid w:val="00DC573B"/>
    <w:rsid w:val="00DD23CB"/>
    <w:rsid w:val="00DE247D"/>
    <w:rsid w:val="00DE3707"/>
    <w:rsid w:val="00DE56A1"/>
    <w:rsid w:val="00DE58ED"/>
    <w:rsid w:val="00DF44B5"/>
    <w:rsid w:val="00DF61BD"/>
    <w:rsid w:val="00DF7A63"/>
    <w:rsid w:val="00DF7AFC"/>
    <w:rsid w:val="00E00365"/>
    <w:rsid w:val="00E132E6"/>
    <w:rsid w:val="00E13C24"/>
    <w:rsid w:val="00E14BA4"/>
    <w:rsid w:val="00E20A83"/>
    <w:rsid w:val="00E2205C"/>
    <w:rsid w:val="00E222BD"/>
    <w:rsid w:val="00E3118D"/>
    <w:rsid w:val="00E33E28"/>
    <w:rsid w:val="00E52907"/>
    <w:rsid w:val="00E542B5"/>
    <w:rsid w:val="00E554F8"/>
    <w:rsid w:val="00E6557A"/>
    <w:rsid w:val="00E92CFA"/>
    <w:rsid w:val="00E97102"/>
    <w:rsid w:val="00EA28F9"/>
    <w:rsid w:val="00EA6301"/>
    <w:rsid w:val="00EB26B3"/>
    <w:rsid w:val="00EB6425"/>
    <w:rsid w:val="00EC220A"/>
    <w:rsid w:val="00EC55CE"/>
    <w:rsid w:val="00EC72C9"/>
    <w:rsid w:val="00EC785C"/>
    <w:rsid w:val="00ED2D1A"/>
    <w:rsid w:val="00EE5C96"/>
    <w:rsid w:val="00EE5E36"/>
    <w:rsid w:val="00EE6267"/>
    <w:rsid w:val="00EE6BAD"/>
    <w:rsid w:val="00EE6F16"/>
    <w:rsid w:val="00EF2F93"/>
    <w:rsid w:val="00EF40AF"/>
    <w:rsid w:val="00F13AF2"/>
    <w:rsid w:val="00F35ACF"/>
    <w:rsid w:val="00F37412"/>
    <w:rsid w:val="00F3745F"/>
    <w:rsid w:val="00F409C3"/>
    <w:rsid w:val="00F448E1"/>
    <w:rsid w:val="00F5178F"/>
    <w:rsid w:val="00F6508B"/>
    <w:rsid w:val="00F65398"/>
    <w:rsid w:val="00F76FEE"/>
    <w:rsid w:val="00F800BB"/>
    <w:rsid w:val="00F84780"/>
    <w:rsid w:val="00F86320"/>
    <w:rsid w:val="00F92DBB"/>
    <w:rsid w:val="00FB0D06"/>
    <w:rsid w:val="00FB1AFF"/>
    <w:rsid w:val="00FB1C5C"/>
    <w:rsid w:val="00FB3AC7"/>
    <w:rsid w:val="00FB6D82"/>
    <w:rsid w:val="00FD06AF"/>
    <w:rsid w:val="00FD1388"/>
    <w:rsid w:val="00FE419E"/>
    <w:rsid w:val="00FE4AEB"/>
    <w:rsid w:val="00FF1E9E"/>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C5"/>
    <w:rPr>
      <w:sz w:val="24"/>
      <w:szCs w:val="24"/>
    </w:rPr>
  </w:style>
  <w:style w:type="paragraph" w:styleId="Heading1">
    <w:name w:val="heading 1"/>
    <w:basedOn w:val="Normal"/>
    <w:next w:val="Normal"/>
    <w:link w:val="Heading1Char"/>
    <w:qFormat/>
    <w:rsid w:val="00B31AFA"/>
    <w:pPr>
      <w:keepNext/>
      <w:jc w:val="both"/>
      <w:outlineLvl w:val="0"/>
    </w:pPr>
    <w:rPr>
      <w:rFonts w:ascii="Trebuchet MS"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AFA"/>
    <w:rPr>
      <w:rFonts w:ascii="Trebuchet MS" w:hAnsi="Trebuchet MS" w:cs="Arial"/>
      <w:b/>
      <w:bCs/>
      <w:sz w:val="24"/>
      <w:szCs w:val="24"/>
      <w:lang w:val="en-US" w:eastAsia="en-US" w:bidi="ar-SA"/>
    </w:rPr>
  </w:style>
  <w:style w:type="paragraph" w:styleId="BodyTextIndent">
    <w:name w:val="Body Text Indent"/>
    <w:basedOn w:val="Normal"/>
    <w:rsid w:val="00F800BB"/>
    <w:pPr>
      <w:spacing w:line="360" w:lineRule="auto"/>
      <w:ind w:left="274" w:firstLine="806"/>
    </w:pPr>
  </w:style>
  <w:style w:type="paragraph" w:styleId="Header">
    <w:name w:val="header"/>
    <w:basedOn w:val="Normal"/>
    <w:rsid w:val="00B0131E"/>
    <w:pPr>
      <w:tabs>
        <w:tab w:val="center" w:pos="4320"/>
        <w:tab w:val="right" w:pos="8640"/>
      </w:tabs>
    </w:pPr>
  </w:style>
  <w:style w:type="paragraph" w:styleId="Footer">
    <w:name w:val="footer"/>
    <w:basedOn w:val="Normal"/>
    <w:rsid w:val="00B0131E"/>
    <w:pPr>
      <w:tabs>
        <w:tab w:val="center" w:pos="4320"/>
        <w:tab w:val="right" w:pos="8640"/>
      </w:tabs>
    </w:pPr>
  </w:style>
  <w:style w:type="character" w:styleId="PageNumber">
    <w:name w:val="page number"/>
    <w:basedOn w:val="DefaultParagraphFont"/>
    <w:rsid w:val="00B0131E"/>
  </w:style>
  <w:style w:type="paragraph" w:styleId="BodyTextIndent2">
    <w:name w:val="Body Text Indent 2"/>
    <w:basedOn w:val="Normal"/>
    <w:rsid w:val="005C5F79"/>
    <w:pPr>
      <w:spacing w:after="120" w:line="480" w:lineRule="auto"/>
      <w:ind w:left="360"/>
    </w:pPr>
  </w:style>
  <w:style w:type="paragraph" w:styleId="DocumentMap">
    <w:name w:val="Document Map"/>
    <w:basedOn w:val="Normal"/>
    <w:semiHidden/>
    <w:rsid w:val="00501CFD"/>
    <w:pPr>
      <w:shd w:val="clear" w:color="auto" w:fill="000080"/>
    </w:pPr>
    <w:rPr>
      <w:rFonts w:ascii="Tahoma" w:hAnsi="Tahoma" w:cs="Tahoma"/>
      <w:sz w:val="20"/>
      <w:szCs w:val="20"/>
    </w:rPr>
  </w:style>
  <w:style w:type="paragraph" w:styleId="BalloonText">
    <w:name w:val="Balloon Text"/>
    <w:basedOn w:val="Normal"/>
    <w:semiHidden/>
    <w:rsid w:val="00C05DE5"/>
    <w:rPr>
      <w:rFonts w:ascii="Tahoma" w:hAnsi="Tahoma" w:cs="Tahoma"/>
      <w:sz w:val="16"/>
      <w:szCs w:val="16"/>
    </w:rPr>
  </w:style>
  <w:style w:type="paragraph" w:styleId="ListParagraph">
    <w:name w:val="List Paragraph"/>
    <w:basedOn w:val="Normal"/>
    <w:uiPriority w:val="34"/>
    <w:qFormat/>
    <w:rsid w:val="009150EB"/>
    <w:pPr>
      <w:ind w:left="720"/>
      <w:contextualSpacing/>
    </w:pPr>
  </w:style>
  <w:style w:type="paragraph" w:styleId="NormalWeb">
    <w:name w:val="Normal (Web)"/>
    <w:basedOn w:val="Normal"/>
    <w:unhideWhenUsed/>
    <w:rsid w:val="001D0171"/>
    <w:pPr>
      <w:spacing w:before="100" w:beforeAutospacing="1" w:after="100" w:afterAutospacing="1"/>
    </w:pPr>
  </w:style>
  <w:style w:type="character" w:styleId="Hyperlink">
    <w:name w:val="Hyperlink"/>
    <w:basedOn w:val="DefaultParagraphFont"/>
    <w:rsid w:val="006B02C5"/>
    <w:rPr>
      <w:color w:val="0000FF"/>
      <w:u w:val="single"/>
    </w:rPr>
  </w:style>
  <w:style w:type="paragraph" w:customStyle="1" w:styleId="Default">
    <w:name w:val="Default"/>
    <w:rsid w:val="009C44E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455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55A8"/>
    <w:rPr>
      <w:rFonts w:ascii="Calibri" w:eastAsiaTheme="minorHAnsi" w:hAnsi="Calibri" w:cstheme="minorBidi"/>
      <w:sz w:val="22"/>
      <w:szCs w:val="21"/>
    </w:rPr>
  </w:style>
  <w:style w:type="character" w:styleId="CommentReference">
    <w:name w:val="annotation reference"/>
    <w:basedOn w:val="DefaultParagraphFont"/>
    <w:rsid w:val="000277F4"/>
    <w:rPr>
      <w:sz w:val="16"/>
      <w:szCs w:val="16"/>
    </w:rPr>
  </w:style>
  <w:style w:type="paragraph" w:styleId="CommentText">
    <w:name w:val="annotation text"/>
    <w:basedOn w:val="Normal"/>
    <w:link w:val="CommentTextChar"/>
    <w:rsid w:val="000277F4"/>
    <w:rPr>
      <w:sz w:val="20"/>
      <w:szCs w:val="20"/>
    </w:rPr>
  </w:style>
  <w:style w:type="character" w:customStyle="1" w:styleId="CommentTextChar">
    <w:name w:val="Comment Text Char"/>
    <w:basedOn w:val="DefaultParagraphFont"/>
    <w:link w:val="CommentText"/>
    <w:rsid w:val="000277F4"/>
  </w:style>
  <w:style w:type="character" w:styleId="FollowedHyperlink">
    <w:name w:val="FollowedHyperlink"/>
    <w:basedOn w:val="DefaultParagraphFont"/>
    <w:rsid w:val="00DE3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C5"/>
    <w:rPr>
      <w:sz w:val="24"/>
      <w:szCs w:val="24"/>
    </w:rPr>
  </w:style>
  <w:style w:type="paragraph" w:styleId="Heading1">
    <w:name w:val="heading 1"/>
    <w:basedOn w:val="Normal"/>
    <w:next w:val="Normal"/>
    <w:link w:val="Heading1Char"/>
    <w:qFormat/>
    <w:rsid w:val="00B31AFA"/>
    <w:pPr>
      <w:keepNext/>
      <w:jc w:val="both"/>
      <w:outlineLvl w:val="0"/>
    </w:pPr>
    <w:rPr>
      <w:rFonts w:ascii="Trebuchet MS" w:hAnsi="Trebuchet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AFA"/>
    <w:rPr>
      <w:rFonts w:ascii="Trebuchet MS" w:hAnsi="Trebuchet MS" w:cs="Arial"/>
      <w:b/>
      <w:bCs/>
      <w:sz w:val="24"/>
      <w:szCs w:val="24"/>
      <w:lang w:val="en-US" w:eastAsia="en-US" w:bidi="ar-SA"/>
    </w:rPr>
  </w:style>
  <w:style w:type="paragraph" w:styleId="BodyTextIndent">
    <w:name w:val="Body Text Indent"/>
    <w:basedOn w:val="Normal"/>
    <w:rsid w:val="00F800BB"/>
    <w:pPr>
      <w:spacing w:line="360" w:lineRule="auto"/>
      <w:ind w:left="274" w:firstLine="806"/>
    </w:pPr>
  </w:style>
  <w:style w:type="paragraph" w:styleId="Header">
    <w:name w:val="header"/>
    <w:basedOn w:val="Normal"/>
    <w:rsid w:val="00B0131E"/>
    <w:pPr>
      <w:tabs>
        <w:tab w:val="center" w:pos="4320"/>
        <w:tab w:val="right" w:pos="8640"/>
      </w:tabs>
    </w:pPr>
  </w:style>
  <w:style w:type="paragraph" w:styleId="Footer">
    <w:name w:val="footer"/>
    <w:basedOn w:val="Normal"/>
    <w:rsid w:val="00B0131E"/>
    <w:pPr>
      <w:tabs>
        <w:tab w:val="center" w:pos="4320"/>
        <w:tab w:val="right" w:pos="8640"/>
      </w:tabs>
    </w:pPr>
  </w:style>
  <w:style w:type="character" w:styleId="PageNumber">
    <w:name w:val="page number"/>
    <w:basedOn w:val="DefaultParagraphFont"/>
    <w:rsid w:val="00B0131E"/>
  </w:style>
  <w:style w:type="paragraph" w:styleId="BodyTextIndent2">
    <w:name w:val="Body Text Indent 2"/>
    <w:basedOn w:val="Normal"/>
    <w:rsid w:val="005C5F79"/>
    <w:pPr>
      <w:spacing w:after="120" w:line="480" w:lineRule="auto"/>
      <w:ind w:left="360"/>
    </w:pPr>
  </w:style>
  <w:style w:type="paragraph" w:styleId="DocumentMap">
    <w:name w:val="Document Map"/>
    <w:basedOn w:val="Normal"/>
    <w:semiHidden/>
    <w:rsid w:val="00501CFD"/>
    <w:pPr>
      <w:shd w:val="clear" w:color="auto" w:fill="000080"/>
    </w:pPr>
    <w:rPr>
      <w:rFonts w:ascii="Tahoma" w:hAnsi="Tahoma" w:cs="Tahoma"/>
      <w:sz w:val="20"/>
      <w:szCs w:val="20"/>
    </w:rPr>
  </w:style>
  <w:style w:type="paragraph" w:styleId="BalloonText">
    <w:name w:val="Balloon Text"/>
    <w:basedOn w:val="Normal"/>
    <w:semiHidden/>
    <w:rsid w:val="00C05DE5"/>
    <w:rPr>
      <w:rFonts w:ascii="Tahoma" w:hAnsi="Tahoma" w:cs="Tahoma"/>
      <w:sz w:val="16"/>
      <w:szCs w:val="16"/>
    </w:rPr>
  </w:style>
  <w:style w:type="paragraph" w:styleId="ListParagraph">
    <w:name w:val="List Paragraph"/>
    <w:basedOn w:val="Normal"/>
    <w:uiPriority w:val="34"/>
    <w:qFormat/>
    <w:rsid w:val="009150EB"/>
    <w:pPr>
      <w:ind w:left="720"/>
      <w:contextualSpacing/>
    </w:pPr>
  </w:style>
  <w:style w:type="paragraph" w:styleId="NormalWeb">
    <w:name w:val="Normal (Web)"/>
    <w:basedOn w:val="Normal"/>
    <w:unhideWhenUsed/>
    <w:rsid w:val="001D0171"/>
    <w:pPr>
      <w:spacing w:before="100" w:beforeAutospacing="1" w:after="100" w:afterAutospacing="1"/>
    </w:pPr>
  </w:style>
  <w:style w:type="character" w:styleId="Hyperlink">
    <w:name w:val="Hyperlink"/>
    <w:basedOn w:val="DefaultParagraphFont"/>
    <w:rsid w:val="006B02C5"/>
    <w:rPr>
      <w:color w:val="0000FF"/>
      <w:u w:val="single"/>
    </w:rPr>
  </w:style>
  <w:style w:type="paragraph" w:customStyle="1" w:styleId="Default">
    <w:name w:val="Default"/>
    <w:rsid w:val="009C44E8"/>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455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55A8"/>
    <w:rPr>
      <w:rFonts w:ascii="Calibri" w:eastAsiaTheme="minorHAnsi" w:hAnsi="Calibri" w:cstheme="minorBidi"/>
      <w:sz w:val="22"/>
      <w:szCs w:val="21"/>
    </w:rPr>
  </w:style>
  <w:style w:type="character" w:styleId="CommentReference">
    <w:name w:val="annotation reference"/>
    <w:basedOn w:val="DefaultParagraphFont"/>
    <w:rsid w:val="000277F4"/>
    <w:rPr>
      <w:sz w:val="16"/>
      <w:szCs w:val="16"/>
    </w:rPr>
  </w:style>
  <w:style w:type="paragraph" w:styleId="CommentText">
    <w:name w:val="annotation text"/>
    <w:basedOn w:val="Normal"/>
    <w:link w:val="CommentTextChar"/>
    <w:rsid w:val="000277F4"/>
    <w:rPr>
      <w:sz w:val="20"/>
      <w:szCs w:val="20"/>
    </w:rPr>
  </w:style>
  <w:style w:type="character" w:customStyle="1" w:styleId="CommentTextChar">
    <w:name w:val="Comment Text Char"/>
    <w:basedOn w:val="DefaultParagraphFont"/>
    <w:link w:val="CommentText"/>
    <w:rsid w:val="000277F4"/>
  </w:style>
  <w:style w:type="character" w:styleId="FollowedHyperlink">
    <w:name w:val="FollowedHyperlink"/>
    <w:basedOn w:val="DefaultParagraphFont"/>
    <w:rsid w:val="00DE3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2437">
      <w:bodyDiv w:val="1"/>
      <w:marLeft w:val="0"/>
      <w:marRight w:val="0"/>
      <w:marTop w:val="0"/>
      <w:marBottom w:val="0"/>
      <w:divBdr>
        <w:top w:val="none" w:sz="0" w:space="0" w:color="auto"/>
        <w:left w:val="none" w:sz="0" w:space="0" w:color="auto"/>
        <w:bottom w:val="none" w:sz="0" w:space="0" w:color="auto"/>
        <w:right w:val="none" w:sz="0" w:space="0" w:color="auto"/>
      </w:divBdr>
      <w:divsChild>
        <w:div w:id="1694960374">
          <w:marLeft w:val="0"/>
          <w:marRight w:val="0"/>
          <w:marTop w:val="0"/>
          <w:marBottom w:val="0"/>
          <w:divBdr>
            <w:top w:val="none" w:sz="0" w:space="0" w:color="auto"/>
            <w:left w:val="none" w:sz="0" w:space="0" w:color="auto"/>
            <w:bottom w:val="none" w:sz="0" w:space="0" w:color="auto"/>
            <w:right w:val="none" w:sz="0" w:space="0" w:color="auto"/>
          </w:divBdr>
          <w:divsChild>
            <w:div w:id="1345978968">
              <w:marLeft w:val="0"/>
              <w:marRight w:val="0"/>
              <w:marTop w:val="0"/>
              <w:marBottom w:val="0"/>
              <w:divBdr>
                <w:top w:val="none" w:sz="0" w:space="0" w:color="auto"/>
                <w:left w:val="none" w:sz="0" w:space="0" w:color="auto"/>
                <w:bottom w:val="none" w:sz="0" w:space="0" w:color="auto"/>
                <w:right w:val="none" w:sz="0" w:space="0" w:color="auto"/>
              </w:divBdr>
              <w:divsChild>
                <w:div w:id="1700620471">
                  <w:marLeft w:val="0"/>
                  <w:marRight w:val="0"/>
                  <w:marTop w:val="0"/>
                  <w:marBottom w:val="0"/>
                  <w:divBdr>
                    <w:top w:val="none" w:sz="0" w:space="0" w:color="auto"/>
                    <w:left w:val="none" w:sz="0" w:space="0" w:color="auto"/>
                    <w:bottom w:val="none" w:sz="0" w:space="0" w:color="auto"/>
                    <w:right w:val="none" w:sz="0" w:space="0" w:color="auto"/>
                  </w:divBdr>
                  <w:divsChild>
                    <w:div w:id="579676169">
                      <w:marLeft w:val="0"/>
                      <w:marRight w:val="0"/>
                      <w:marTop w:val="0"/>
                      <w:marBottom w:val="0"/>
                      <w:divBdr>
                        <w:top w:val="none" w:sz="0" w:space="0" w:color="auto"/>
                        <w:left w:val="none" w:sz="0" w:space="0" w:color="auto"/>
                        <w:bottom w:val="none" w:sz="0" w:space="0" w:color="auto"/>
                        <w:right w:val="none" w:sz="0" w:space="0" w:color="auto"/>
                      </w:divBdr>
                      <w:divsChild>
                        <w:div w:id="2084060082">
                          <w:marLeft w:val="0"/>
                          <w:marRight w:val="0"/>
                          <w:marTop w:val="0"/>
                          <w:marBottom w:val="0"/>
                          <w:divBdr>
                            <w:top w:val="none" w:sz="0" w:space="0" w:color="auto"/>
                            <w:left w:val="none" w:sz="0" w:space="0" w:color="auto"/>
                            <w:bottom w:val="none" w:sz="0" w:space="0" w:color="auto"/>
                            <w:right w:val="none" w:sz="0" w:space="0" w:color="auto"/>
                          </w:divBdr>
                          <w:divsChild>
                            <w:div w:id="1837502388">
                              <w:marLeft w:val="0"/>
                              <w:marRight w:val="0"/>
                              <w:marTop w:val="0"/>
                              <w:marBottom w:val="0"/>
                              <w:divBdr>
                                <w:top w:val="none" w:sz="0" w:space="0" w:color="auto"/>
                                <w:left w:val="none" w:sz="0" w:space="0" w:color="auto"/>
                                <w:bottom w:val="none" w:sz="0" w:space="0" w:color="auto"/>
                                <w:right w:val="none" w:sz="0" w:space="0" w:color="auto"/>
                              </w:divBdr>
                              <w:divsChild>
                                <w:div w:id="880441285">
                                  <w:marLeft w:val="0"/>
                                  <w:marRight w:val="0"/>
                                  <w:marTop w:val="0"/>
                                  <w:marBottom w:val="0"/>
                                  <w:divBdr>
                                    <w:top w:val="none" w:sz="0" w:space="0" w:color="auto"/>
                                    <w:left w:val="none" w:sz="0" w:space="0" w:color="auto"/>
                                    <w:bottom w:val="none" w:sz="0" w:space="0" w:color="auto"/>
                                    <w:right w:val="none" w:sz="0" w:space="0" w:color="auto"/>
                                  </w:divBdr>
                                  <w:divsChild>
                                    <w:div w:id="1988438063">
                                      <w:marLeft w:val="0"/>
                                      <w:marRight w:val="0"/>
                                      <w:marTop w:val="0"/>
                                      <w:marBottom w:val="0"/>
                                      <w:divBdr>
                                        <w:top w:val="none" w:sz="0" w:space="0" w:color="auto"/>
                                        <w:left w:val="none" w:sz="0" w:space="0" w:color="auto"/>
                                        <w:bottom w:val="none" w:sz="0" w:space="0" w:color="auto"/>
                                        <w:right w:val="none" w:sz="0" w:space="0" w:color="auto"/>
                                      </w:divBdr>
                                      <w:divsChild>
                                        <w:div w:id="2029405328">
                                          <w:marLeft w:val="0"/>
                                          <w:marRight w:val="0"/>
                                          <w:marTop w:val="0"/>
                                          <w:marBottom w:val="0"/>
                                          <w:divBdr>
                                            <w:top w:val="none" w:sz="0" w:space="0" w:color="auto"/>
                                            <w:left w:val="none" w:sz="0" w:space="0" w:color="auto"/>
                                            <w:bottom w:val="none" w:sz="0" w:space="0" w:color="auto"/>
                                            <w:right w:val="none" w:sz="0" w:space="0" w:color="auto"/>
                                          </w:divBdr>
                                          <w:divsChild>
                                            <w:div w:id="10448797">
                                              <w:marLeft w:val="0"/>
                                              <w:marRight w:val="0"/>
                                              <w:marTop w:val="0"/>
                                              <w:marBottom w:val="0"/>
                                              <w:divBdr>
                                                <w:top w:val="none" w:sz="0" w:space="0" w:color="auto"/>
                                                <w:left w:val="none" w:sz="0" w:space="0" w:color="auto"/>
                                                <w:bottom w:val="none" w:sz="0" w:space="0" w:color="auto"/>
                                                <w:right w:val="none" w:sz="0" w:space="0" w:color="auto"/>
                                              </w:divBdr>
                                              <w:divsChild>
                                                <w:div w:id="17583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009397">
      <w:bodyDiv w:val="1"/>
      <w:marLeft w:val="0"/>
      <w:marRight w:val="0"/>
      <w:marTop w:val="0"/>
      <w:marBottom w:val="0"/>
      <w:divBdr>
        <w:top w:val="none" w:sz="0" w:space="0" w:color="auto"/>
        <w:left w:val="none" w:sz="0" w:space="0" w:color="auto"/>
        <w:bottom w:val="none" w:sz="0" w:space="0" w:color="auto"/>
        <w:right w:val="none" w:sz="0" w:space="0" w:color="auto"/>
      </w:divBdr>
    </w:div>
    <w:div w:id="716852674">
      <w:bodyDiv w:val="1"/>
      <w:marLeft w:val="0"/>
      <w:marRight w:val="0"/>
      <w:marTop w:val="0"/>
      <w:marBottom w:val="0"/>
      <w:divBdr>
        <w:top w:val="none" w:sz="0" w:space="0" w:color="auto"/>
        <w:left w:val="none" w:sz="0" w:space="0" w:color="auto"/>
        <w:bottom w:val="none" w:sz="0" w:space="0" w:color="auto"/>
        <w:right w:val="none" w:sz="0" w:space="0" w:color="auto"/>
      </w:divBdr>
    </w:div>
    <w:div w:id="1250313567">
      <w:bodyDiv w:val="1"/>
      <w:marLeft w:val="0"/>
      <w:marRight w:val="0"/>
      <w:marTop w:val="0"/>
      <w:marBottom w:val="0"/>
      <w:divBdr>
        <w:top w:val="none" w:sz="0" w:space="0" w:color="auto"/>
        <w:left w:val="none" w:sz="0" w:space="0" w:color="auto"/>
        <w:bottom w:val="none" w:sz="0" w:space="0" w:color="auto"/>
        <w:right w:val="none" w:sz="0" w:space="0" w:color="auto"/>
      </w:divBdr>
    </w:div>
    <w:div w:id="1627349092">
      <w:bodyDiv w:val="1"/>
      <w:marLeft w:val="0"/>
      <w:marRight w:val="0"/>
      <w:marTop w:val="0"/>
      <w:marBottom w:val="0"/>
      <w:divBdr>
        <w:top w:val="none" w:sz="0" w:space="0" w:color="auto"/>
        <w:left w:val="none" w:sz="0" w:space="0" w:color="auto"/>
        <w:bottom w:val="none" w:sz="0" w:space="0" w:color="auto"/>
        <w:right w:val="none" w:sz="0" w:space="0" w:color="auto"/>
      </w:divBdr>
    </w:div>
    <w:div w:id="1699045370">
      <w:bodyDiv w:val="1"/>
      <w:marLeft w:val="0"/>
      <w:marRight w:val="0"/>
      <w:marTop w:val="0"/>
      <w:marBottom w:val="0"/>
      <w:divBdr>
        <w:top w:val="none" w:sz="0" w:space="0" w:color="auto"/>
        <w:left w:val="none" w:sz="0" w:space="0" w:color="auto"/>
        <w:bottom w:val="none" w:sz="0" w:space="0" w:color="auto"/>
        <w:right w:val="none" w:sz="0" w:space="0" w:color="auto"/>
      </w:divBdr>
    </w:div>
    <w:div w:id="1831293721">
      <w:bodyDiv w:val="1"/>
      <w:marLeft w:val="0"/>
      <w:marRight w:val="0"/>
      <w:marTop w:val="0"/>
      <w:marBottom w:val="0"/>
      <w:divBdr>
        <w:top w:val="none" w:sz="0" w:space="0" w:color="auto"/>
        <w:left w:val="none" w:sz="0" w:space="0" w:color="auto"/>
        <w:bottom w:val="none" w:sz="0" w:space="0" w:color="auto"/>
        <w:right w:val="none" w:sz="0" w:space="0" w:color="auto"/>
      </w:divBdr>
    </w:div>
    <w:div w:id="2123255667">
      <w:bodyDiv w:val="1"/>
      <w:marLeft w:val="0"/>
      <w:marRight w:val="0"/>
      <w:marTop w:val="0"/>
      <w:marBottom w:val="0"/>
      <w:divBdr>
        <w:top w:val="none" w:sz="0" w:space="0" w:color="auto"/>
        <w:left w:val="none" w:sz="0" w:space="0" w:color="auto"/>
        <w:bottom w:val="none" w:sz="0" w:space="0" w:color="auto"/>
        <w:right w:val="none" w:sz="0" w:space="0" w:color="auto"/>
      </w:divBdr>
    </w:div>
    <w:div w:id="2125346319">
      <w:bodyDiv w:val="1"/>
      <w:marLeft w:val="0"/>
      <w:marRight w:val="0"/>
      <w:marTop w:val="0"/>
      <w:marBottom w:val="0"/>
      <w:divBdr>
        <w:top w:val="none" w:sz="0" w:space="0" w:color="auto"/>
        <w:left w:val="none" w:sz="0" w:space="0" w:color="auto"/>
        <w:bottom w:val="none" w:sz="0" w:space="0" w:color="auto"/>
        <w:right w:val="none" w:sz="0" w:space="0" w:color="auto"/>
      </w:divBdr>
      <w:divsChild>
        <w:div w:id="1878397766">
          <w:marLeft w:val="0"/>
          <w:marRight w:val="0"/>
          <w:marTop w:val="0"/>
          <w:marBottom w:val="0"/>
          <w:divBdr>
            <w:top w:val="none" w:sz="0" w:space="0" w:color="auto"/>
            <w:left w:val="none" w:sz="0" w:space="0" w:color="auto"/>
            <w:bottom w:val="none" w:sz="0" w:space="0" w:color="auto"/>
            <w:right w:val="none" w:sz="0" w:space="0" w:color="auto"/>
          </w:divBdr>
          <w:divsChild>
            <w:div w:id="1292789717">
              <w:marLeft w:val="0"/>
              <w:marRight w:val="0"/>
              <w:marTop w:val="0"/>
              <w:marBottom w:val="0"/>
              <w:divBdr>
                <w:top w:val="none" w:sz="0" w:space="0" w:color="auto"/>
                <w:left w:val="none" w:sz="0" w:space="0" w:color="auto"/>
                <w:bottom w:val="none" w:sz="0" w:space="0" w:color="auto"/>
                <w:right w:val="none" w:sz="0" w:space="0" w:color="auto"/>
              </w:divBdr>
              <w:divsChild>
                <w:div w:id="1341347975">
                  <w:marLeft w:val="0"/>
                  <w:marRight w:val="0"/>
                  <w:marTop w:val="0"/>
                  <w:marBottom w:val="0"/>
                  <w:divBdr>
                    <w:top w:val="none" w:sz="0" w:space="0" w:color="auto"/>
                    <w:left w:val="none" w:sz="0" w:space="0" w:color="auto"/>
                    <w:bottom w:val="none" w:sz="0" w:space="0" w:color="auto"/>
                    <w:right w:val="none" w:sz="0" w:space="0" w:color="auto"/>
                  </w:divBdr>
                  <w:divsChild>
                    <w:div w:id="798958360">
                      <w:marLeft w:val="0"/>
                      <w:marRight w:val="0"/>
                      <w:marTop w:val="0"/>
                      <w:marBottom w:val="0"/>
                      <w:divBdr>
                        <w:top w:val="none" w:sz="0" w:space="0" w:color="auto"/>
                        <w:left w:val="none" w:sz="0" w:space="0" w:color="auto"/>
                        <w:bottom w:val="none" w:sz="0" w:space="0" w:color="auto"/>
                        <w:right w:val="none" w:sz="0" w:space="0" w:color="auto"/>
                      </w:divBdr>
                      <w:divsChild>
                        <w:div w:id="733893475">
                          <w:marLeft w:val="0"/>
                          <w:marRight w:val="0"/>
                          <w:marTop w:val="0"/>
                          <w:marBottom w:val="0"/>
                          <w:divBdr>
                            <w:top w:val="none" w:sz="0" w:space="0" w:color="auto"/>
                            <w:left w:val="none" w:sz="0" w:space="0" w:color="auto"/>
                            <w:bottom w:val="none" w:sz="0" w:space="0" w:color="auto"/>
                            <w:right w:val="none" w:sz="0" w:space="0" w:color="auto"/>
                          </w:divBdr>
                          <w:divsChild>
                            <w:div w:id="780296110">
                              <w:marLeft w:val="0"/>
                              <w:marRight w:val="0"/>
                              <w:marTop w:val="0"/>
                              <w:marBottom w:val="0"/>
                              <w:divBdr>
                                <w:top w:val="none" w:sz="0" w:space="0" w:color="auto"/>
                                <w:left w:val="none" w:sz="0" w:space="0" w:color="auto"/>
                                <w:bottom w:val="none" w:sz="0" w:space="0" w:color="auto"/>
                                <w:right w:val="none" w:sz="0" w:space="0" w:color="auto"/>
                              </w:divBdr>
                              <w:divsChild>
                                <w:div w:id="1593273036">
                                  <w:marLeft w:val="0"/>
                                  <w:marRight w:val="0"/>
                                  <w:marTop w:val="0"/>
                                  <w:marBottom w:val="0"/>
                                  <w:divBdr>
                                    <w:top w:val="none" w:sz="0" w:space="0" w:color="auto"/>
                                    <w:left w:val="none" w:sz="0" w:space="0" w:color="auto"/>
                                    <w:bottom w:val="none" w:sz="0" w:space="0" w:color="auto"/>
                                    <w:right w:val="none" w:sz="0" w:space="0" w:color="auto"/>
                                  </w:divBdr>
                                  <w:divsChild>
                                    <w:div w:id="331644129">
                                      <w:marLeft w:val="0"/>
                                      <w:marRight w:val="0"/>
                                      <w:marTop w:val="0"/>
                                      <w:marBottom w:val="0"/>
                                      <w:divBdr>
                                        <w:top w:val="none" w:sz="0" w:space="0" w:color="auto"/>
                                        <w:left w:val="none" w:sz="0" w:space="0" w:color="auto"/>
                                        <w:bottom w:val="none" w:sz="0" w:space="0" w:color="auto"/>
                                        <w:right w:val="none" w:sz="0" w:space="0" w:color="auto"/>
                                      </w:divBdr>
                                      <w:divsChild>
                                        <w:div w:id="1825778671">
                                          <w:marLeft w:val="0"/>
                                          <w:marRight w:val="0"/>
                                          <w:marTop w:val="0"/>
                                          <w:marBottom w:val="0"/>
                                          <w:divBdr>
                                            <w:top w:val="none" w:sz="0" w:space="0" w:color="auto"/>
                                            <w:left w:val="none" w:sz="0" w:space="0" w:color="auto"/>
                                            <w:bottom w:val="none" w:sz="0" w:space="0" w:color="auto"/>
                                            <w:right w:val="none" w:sz="0" w:space="0" w:color="auto"/>
                                          </w:divBdr>
                                          <w:divsChild>
                                            <w:div w:id="1549564662">
                                              <w:marLeft w:val="0"/>
                                              <w:marRight w:val="0"/>
                                              <w:marTop w:val="0"/>
                                              <w:marBottom w:val="0"/>
                                              <w:divBdr>
                                                <w:top w:val="none" w:sz="0" w:space="0" w:color="auto"/>
                                                <w:left w:val="none" w:sz="0" w:space="0" w:color="auto"/>
                                                <w:bottom w:val="none" w:sz="0" w:space="0" w:color="auto"/>
                                                <w:right w:val="none" w:sz="0" w:space="0" w:color="auto"/>
                                              </w:divBdr>
                                              <w:divsChild>
                                                <w:div w:id="1174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worldca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aworld.org/Conservation-and-Research/Reproductive-Research-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aWorldSanDieg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2984</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For more media information, contact:</vt:lpstr>
    </vt:vector>
  </TitlesOfParts>
  <Company>Anheuser-Busch Companies, Inc.</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media information, contact:</dc:title>
  <dc:creator>Bides, Becca</dc:creator>
  <cp:lastModifiedBy>Terry, Kelly</cp:lastModifiedBy>
  <cp:revision>24</cp:revision>
  <cp:lastPrinted>2016-02-05T21:02:00Z</cp:lastPrinted>
  <dcterms:created xsi:type="dcterms:W3CDTF">2016-02-01T18:59:00Z</dcterms:created>
  <dcterms:modified xsi:type="dcterms:W3CDTF">2016-02-19T19:39:00Z</dcterms:modified>
</cp:coreProperties>
</file>